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6789" w14:textId="77777777" w:rsidR="00C46C01" w:rsidRPr="00A6087A" w:rsidRDefault="00C46C01" w:rsidP="00FC252C">
      <w:pPr>
        <w:widowControl w:val="0"/>
        <w:spacing w:after="0" w:line="240" w:lineRule="auto"/>
        <w:jc w:val="center"/>
        <w:rPr>
          <w:rFonts w:ascii="Lato" w:hAnsi="Lato"/>
          <w:b/>
          <w:bCs/>
          <w:smallCaps/>
          <w:color w:val="auto"/>
          <w:sz w:val="44"/>
          <w:szCs w:val="44"/>
          <w14:ligatures w14:val="none"/>
        </w:rPr>
      </w:pPr>
      <w:r w:rsidRPr="00A6087A">
        <w:rPr>
          <w:rFonts w:ascii="Lato" w:hAnsi="Lato"/>
          <w:b/>
          <w:bCs/>
          <w:smallCaps/>
          <w:color w:val="auto"/>
          <w:sz w:val="44"/>
          <w:szCs w:val="44"/>
          <w14:ligatures w14:val="none"/>
        </w:rPr>
        <w:t>Template for Worship Aid</w:t>
      </w:r>
    </w:p>
    <w:p w14:paraId="65C5EF13" w14:textId="77777777" w:rsidR="00C46C01" w:rsidRPr="00A6087A" w:rsidRDefault="00C46C01" w:rsidP="00C46C01">
      <w:pPr>
        <w:widowControl w:val="0"/>
        <w:rPr>
          <w:rFonts w:ascii="Lato" w:hAnsi="Lato"/>
          <w:color w:val="auto"/>
          <w:sz w:val="16"/>
          <w:szCs w:val="18"/>
          <w14:ligatures w14:val="none"/>
        </w:rPr>
      </w:pPr>
      <w:r w:rsidRPr="00A6087A">
        <w:rPr>
          <w:rFonts w:ascii="Lato" w:hAnsi="Lato"/>
          <w:color w:val="auto"/>
          <w:sz w:val="16"/>
          <w:szCs w:val="18"/>
          <w14:ligatures w14:val="none"/>
        </w:rPr>
        <w:t> </w:t>
      </w:r>
    </w:p>
    <w:p w14:paraId="757192DA" w14:textId="77777777" w:rsidR="00FC252C" w:rsidRPr="00A6087A" w:rsidRDefault="00FC252C" w:rsidP="00756669">
      <w:pPr>
        <w:widowControl w:val="0"/>
        <w:spacing w:after="0"/>
        <w:jc w:val="center"/>
        <w:rPr>
          <w:rFonts w:ascii="Lato" w:hAnsi="Lato"/>
          <w:b/>
          <w:bCs/>
          <w:smallCaps/>
          <w:color w:val="auto"/>
          <w:sz w:val="52"/>
          <w:szCs w:val="52"/>
          <w14:ligatures w14:val="none"/>
        </w:rPr>
      </w:pPr>
      <w:r w:rsidRPr="00A6087A">
        <w:rPr>
          <w:rFonts w:ascii="Lato" w:hAnsi="Lato"/>
          <w:b/>
          <w:bCs/>
          <w:smallCaps/>
          <w:color w:val="auto"/>
          <w:sz w:val="52"/>
          <w:szCs w:val="52"/>
          <w14:ligatures w14:val="none"/>
        </w:rPr>
        <w:t xml:space="preserve">Catholic Funeral </w:t>
      </w:r>
    </w:p>
    <w:p w14:paraId="211BA511" w14:textId="77777777" w:rsidR="00756669" w:rsidRPr="00A6087A" w:rsidRDefault="00FC252C" w:rsidP="00756669">
      <w:pPr>
        <w:widowControl w:val="0"/>
        <w:spacing w:after="0"/>
        <w:jc w:val="center"/>
        <w:rPr>
          <w:rFonts w:ascii="Lato" w:hAnsi="Lato"/>
          <w:b/>
          <w:bCs/>
          <w:color w:val="auto"/>
          <w:spacing w:val="5"/>
          <w:sz w:val="52"/>
          <w:szCs w:val="52"/>
          <w14:ligatures w14:val="none"/>
        </w:rPr>
      </w:pPr>
      <w:r w:rsidRPr="00A6087A">
        <w:rPr>
          <w:rFonts w:ascii="Lato" w:hAnsi="Lato"/>
          <w:b/>
          <w:bCs/>
          <w:smallCaps/>
          <w:color w:val="auto"/>
          <w:sz w:val="52"/>
          <w:szCs w:val="52"/>
          <w14:ligatures w14:val="none"/>
        </w:rPr>
        <w:t>Rites</w:t>
      </w:r>
    </w:p>
    <w:p w14:paraId="3C9837FF"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36A8FBAB"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0BCB9449" w14:textId="77777777" w:rsidR="00756669" w:rsidRPr="00A6087A" w:rsidRDefault="00756669" w:rsidP="00756669">
      <w:pPr>
        <w:widowControl w:val="0"/>
        <w:spacing w:after="0"/>
        <w:jc w:val="center"/>
        <w:rPr>
          <w:rFonts w:ascii="Lato" w:hAnsi="Lato"/>
          <w:b/>
          <w:bCs/>
          <w:color w:val="auto"/>
          <w:spacing w:val="5"/>
          <w:szCs w:val="18"/>
          <w14:ligatures w14:val="none"/>
        </w:rPr>
      </w:pPr>
      <w:r w:rsidRPr="00A6087A">
        <w:rPr>
          <w:rFonts w:ascii="Lato" w:hAnsi="Lato"/>
          <w:noProof/>
          <w:color w:val="auto"/>
          <w:kern w:val="0"/>
          <w:sz w:val="22"/>
          <w:szCs w:val="22"/>
          <w14:ligatures w14:val="none"/>
          <w14:cntxtAlts w14:val="0"/>
        </w:rPr>
        <w:drawing>
          <wp:anchor distT="0" distB="0" distL="114300" distR="114300" simplePos="0" relativeHeight="251658240" behindDoc="0" locked="0" layoutInCell="1" allowOverlap="1" wp14:anchorId="6BF10CCF" wp14:editId="19855EA2">
            <wp:simplePos x="0" y="0"/>
            <wp:positionH relativeFrom="margin">
              <wp:align>center</wp:align>
            </wp:positionH>
            <wp:positionV relativeFrom="paragraph">
              <wp:posOffset>127000</wp:posOffset>
            </wp:positionV>
            <wp:extent cx="2324735" cy="2387600"/>
            <wp:effectExtent l="0" t="0" r="0" b="0"/>
            <wp:wrapNone/>
            <wp:docPr id="1" name="Picture 1" descr="B-7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77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735" cy="2387600"/>
                    </a:xfrm>
                    <a:prstGeom prst="rect">
                      <a:avLst/>
                    </a:prstGeom>
                    <a:noFill/>
                  </pic:spPr>
                </pic:pic>
              </a:graphicData>
            </a:graphic>
            <wp14:sizeRelH relativeFrom="page">
              <wp14:pctWidth>0</wp14:pctWidth>
            </wp14:sizeRelH>
            <wp14:sizeRelV relativeFrom="page">
              <wp14:pctHeight>0</wp14:pctHeight>
            </wp14:sizeRelV>
          </wp:anchor>
        </w:drawing>
      </w:r>
    </w:p>
    <w:p w14:paraId="1C045ABC"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6E19AA32"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69A34070"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36EC07B1"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17EFE692"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696D3DA3"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1EE284D0"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730DD6EF"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74FB7194"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6D412430"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77163527"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2A0212C7"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2C972EA4"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3EE514F5"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7561CA80"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43A285FD"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4CFB0D8E" w14:textId="77777777" w:rsidR="00756669" w:rsidRPr="00A6087A" w:rsidRDefault="00756669" w:rsidP="00756669">
      <w:pPr>
        <w:widowControl w:val="0"/>
        <w:spacing w:after="0"/>
        <w:jc w:val="center"/>
        <w:rPr>
          <w:rFonts w:ascii="Lato" w:hAnsi="Lato"/>
          <w:b/>
          <w:bCs/>
          <w:color w:val="auto"/>
          <w:spacing w:val="5"/>
          <w:szCs w:val="18"/>
          <w14:ligatures w14:val="none"/>
        </w:rPr>
      </w:pPr>
      <w:r w:rsidRPr="00A6087A">
        <w:rPr>
          <w:rFonts w:ascii="Lato" w:hAnsi="Lato"/>
          <w:noProof/>
          <w:color w:val="auto"/>
          <w:kern w:val="0"/>
          <w:sz w:val="22"/>
          <w:szCs w:val="22"/>
          <w14:ligatures w14:val="none"/>
          <w14:cntxtAlts w14:val="0"/>
        </w:rPr>
        <w:drawing>
          <wp:anchor distT="36576" distB="36576" distL="36576" distR="36576" simplePos="0" relativeHeight="251664384" behindDoc="0" locked="0" layoutInCell="1" allowOverlap="1" wp14:anchorId="2C8C2307" wp14:editId="17288389">
            <wp:simplePos x="0" y="0"/>
            <wp:positionH relativeFrom="margin">
              <wp:align>center</wp:align>
            </wp:positionH>
            <wp:positionV relativeFrom="paragraph">
              <wp:posOffset>7620</wp:posOffset>
            </wp:positionV>
            <wp:extent cx="494030" cy="523240"/>
            <wp:effectExtent l="0" t="0" r="1270" b="0"/>
            <wp:wrapNone/>
            <wp:docPr id="4" name="Picture 4" descr="Dioces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a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523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643E7D6"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0621E220" w14:textId="77777777" w:rsidR="00756669" w:rsidRPr="00A6087A" w:rsidRDefault="00756669" w:rsidP="00756669">
      <w:pPr>
        <w:widowControl w:val="0"/>
        <w:spacing w:after="0"/>
        <w:jc w:val="center"/>
        <w:rPr>
          <w:rFonts w:ascii="Lato" w:hAnsi="Lato"/>
          <w:b/>
          <w:bCs/>
          <w:color w:val="auto"/>
          <w:spacing w:val="5"/>
          <w:szCs w:val="18"/>
          <w14:ligatures w14:val="none"/>
        </w:rPr>
      </w:pPr>
    </w:p>
    <w:p w14:paraId="5CEC8FE2" w14:textId="77777777" w:rsidR="00756669" w:rsidRPr="00A6087A" w:rsidRDefault="00756669" w:rsidP="00FC252C">
      <w:pPr>
        <w:widowControl w:val="0"/>
        <w:spacing w:after="0" w:line="240" w:lineRule="auto"/>
        <w:jc w:val="center"/>
        <w:rPr>
          <w:rFonts w:ascii="Lato" w:hAnsi="Lato"/>
          <w:b/>
          <w:bCs/>
          <w:color w:val="auto"/>
          <w:spacing w:val="5"/>
          <w:sz w:val="22"/>
          <w:szCs w:val="22"/>
          <w14:ligatures w14:val="none"/>
        </w:rPr>
      </w:pPr>
      <w:r w:rsidRPr="00A6087A">
        <w:rPr>
          <w:rFonts w:ascii="Lato" w:hAnsi="Lato"/>
          <w:b/>
          <w:bCs/>
          <w:color w:val="auto"/>
          <w:spacing w:val="5"/>
          <w:sz w:val="22"/>
          <w:szCs w:val="22"/>
          <w14:ligatures w14:val="none"/>
        </w:rPr>
        <w:t>Prepared by</w:t>
      </w:r>
    </w:p>
    <w:p w14:paraId="7A58BC05" w14:textId="77777777" w:rsidR="00756669" w:rsidRPr="00A6087A" w:rsidRDefault="00756669" w:rsidP="00FC252C">
      <w:pPr>
        <w:widowControl w:val="0"/>
        <w:spacing w:after="0" w:line="240" w:lineRule="auto"/>
        <w:jc w:val="center"/>
        <w:rPr>
          <w:rFonts w:ascii="Lato" w:hAnsi="Lato"/>
          <w:b/>
          <w:bCs/>
          <w:color w:val="auto"/>
          <w:spacing w:val="5"/>
          <w:sz w:val="22"/>
          <w:szCs w:val="22"/>
          <w14:ligatures w14:val="none"/>
        </w:rPr>
      </w:pPr>
      <w:r w:rsidRPr="00A6087A">
        <w:rPr>
          <w:rFonts w:ascii="Lato" w:hAnsi="Lato"/>
          <w:b/>
          <w:bCs/>
          <w:color w:val="auto"/>
          <w:spacing w:val="5"/>
          <w:sz w:val="22"/>
          <w:szCs w:val="22"/>
          <w14:ligatures w14:val="none"/>
        </w:rPr>
        <w:t xml:space="preserve">The Office of Liturgy </w:t>
      </w:r>
    </w:p>
    <w:p w14:paraId="393213BD" w14:textId="77777777" w:rsidR="00756669" w:rsidRPr="00A6087A" w:rsidRDefault="00756669" w:rsidP="00FC252C">
      <w:pPr>
        <w:spacing w:after="0" w:line="240" w:lineRule="auto"/>
        <w:jc w:val="center"/>
        <w:rPr>
          <w:rFonts w:ascii="Lato" w:hAnsi="Lato"/>
          <w:b/>
          <w:bCs/>
          <w:color w:val="auto"/>
          <w:sz w:val="22"/>
          <w:szCs w:val="22"/>
          <w14:ligatures w14:val="none"/>
        </w:rPr>
      </w:pPr>
      <w:r w:rsidRPr="00A6087A">
        <w:rPr>
          <w:rFonts w:ascii="Lato" w:hAnsi="Lato"/>
          <w:b/>
          <w:bCs/>
          <w:color w:val="auto"/>
          <w:sz w:val="22"/>
          <w:szCs w:val="22"/>
          <w14:ligatures w14:val="none"/>
        </w:rPr>
        <w:t>© 2016 Diocese of Salt Lake City</w:t>
      </w:r>
    </w:p>
    <w:p w14:paraId="512C0051" w14:textId="77777777" w:rsidR="00D62F8B" w:rsidRPr="00A6087A" w:rsidRDefault="00D62F8B" w:rsidP="00420490">
      <w:pPr>
        <w:widowControl w:val="0"/>
        <w:spacing w:after="0" w:line="240" w:lineRule="auto"/>
        <w:jc w:val="center"/>
        <w:rPr>
          <w:rFonts w:ascii="Lato" w:hAnsi="Lato"/>
          <w:b/>
          <w:bCs/>
          <w:smallCaps/>
          <w:color w:val="auto"/>
          <w:sz w:val="22"/>
          <w:szCs w:val="22"/>
          <w14:ligatures w14:val="none"/>
        </w:rPr>
      </w:pPr>
    </w:p>
    <w:p w14:paraId="20150848" w14:textId="77777777" w:rsidR="00C46C01" w:rsidRPr="00A6087A" w:rsidRDefault="00C46C01" w:rsidP="00420490">
      <w:pPr>
        <w:widowControl w:val="0"/>
        <w:spacing w:after="0" w:line="240" w:lineRule="auto"/>
        <w:jc w:val="center"/>
        <w:rPr>
          <w:rFonts w:ascii="Lato" w:hAnsi="Lato"/>
          <w:b/>
          <w:bCs/>
          <w:smallCaps/>
          <w:color w:val="auto"/>
          <w:sz w:val="22"/>
          <w:szCs w:val="22"/>
          <w14:ligatures w14:val="none"/>
        </w:rPr>
      </w:pPr>
      <w:r w:rsidRPr="00A6087A">
        <w:rPr>
          <w:rFonts w:ascii="Lato" w:hAnsi="Lato"/>
          <w:b/>
          <w:bCs/>
          <w:smallCaps/>
          <w:color w:val="auto"/>
          <w:sz w:val="22"/>
          <w:szCs w:val="22"/>
          <w14:ligatures w14:val="none"/>
        </w:rPr>
        <w:t>Catholic Funeral Rites</w:t>
      </w:r>
    </w:p>
    <w:p w14:paraId="61EB785D" w14:textId="77777777" w:rsidR="00C46C01" w:rsidRPr="00A6087A" w:rsidRDefault="00C46C01" w:rsidP="00420490">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 </w:t>
      </w:r>
    </w:p>
    <w:p w14:paraId="21756932" w14:textId="77777777" w:rsidR="00C46C01" w:rsidRPr="00A6087A" w:rsidRDefault="00C46C01" w:rsidP="00420490">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xml:space="preserve">The Catholic Funeral Rite may not be easily understood by </w:t>
      </w:r>
      <w:r w:rsidRPr="00A6087A">
        <w:rPr>
          <w:rFonts w:ascii="Lato" w:hAnsi="Lato"/>
          <w:color w:val="auto"/>
          <w:sz w:val="22"/>
          <w:szCs w:val="22"/>
          <w14:ligatures w14:val="none"/>
        </w:rPr>
        <w:lastRenderedPageBreak/>
        <w:t>individuals who are not Catholic. Many times this causes confusion or discomfort as the assembly is uncertain when to sit, stand or respond. This guide is intended to provide a simple explanation of the Funeral Rites and assist in the participation of all those attending. It is not intended to replace comprehensive planning with the family of the deceased. Rather it’s a tool that can be used when planning is complete to create a worship aid/guide which explains the Catholic Funeral Rite.</w:t>
      </w:r>
    </w:p>
    <w:p w14:paraId="30515BBC" w14:textId="77777777" w:rsidR="00C46C01" w:rsidRPr="00A6087A" w:rsidRDefault="00C46C01" w:rsidP="00420490">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3C391A75" w14:textId="77777777" w:rsidR="00C46C01" w:rsidRPr="00A6087A" w:rsidRDefault="00C46C01" w:rsidP="00420490">
      <w:pPr>
        <w:spacing w:after="0" w:line="240" w:lineRule="auto"/>
        <w:rPr>
          <w:rFonts w:ascii="Lato" w:hAnsi="Lato"/>
          <w:color w:val="auto"/>
          <w:sz w:val="22"/>
          <w:szCs w:val="22"/>
          <w14:ligatures w14:val="none"/>
        </w:rPr>
      </w:pPr>
      <w:r w:rsidRPr="00A6087A">
        <w:rPr>
          <w:rFonts w:ascii="Lato" w:hAnsi="Lato"/>
          <w:color w:val="auto"/>
          <w:sz w:val="22"/>
          <w:szCs w:val="22"/>
          <w14:ligatures w14:val="none"/>
        </w:rPr>
        <w:t>The Catholic funeral rite consists of three separate ceremonies:  the Vigil Service (or wake) the Funeral Mass and the Rite of Committal.  This guide is best used to include all of these parts of the rite in one document. Individual parts can be separated out should the parish or family choose to do so.</w:t>
      </w:r>
    </w:p>
    <w:p w14:paraId="75B8C834" w14:textId="77777777" w:rsidR="00C46C01" w:rsidRPr="00A6087A" w:rsidRDefault="00C46C01" w:rsidP="00420490">
      <w:pPr>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4CE55A97" w14:textId="77777777" w:rsidR="00C46C01" w:rsidRPr="00A6087A" w:rsidRDefault="00C46C01" w:rsidP="00420490">
      <w:pPr>
        <w:spacing w:after="0" w:line="240" w:lineRule="auto"/>
        <w:rPr>
          <w:rFonts w:ascii="Lato" w:hAnsi="Lato"/>
          <w:color w:val="auto"/>
          <w:sz w:val="22"/>
          <w:szCs w:val="22"/>
          <w14:ligatures w14:val="none"/>
        </w:rPr>
      </w:pPr>
      <w:r w:rsidRPr="00A6087A">
        <w:rPr>
          <w:rFonts w:ascii="Lato" w:hAnsi="Lato"/>
          <w:b/>
          <w:bCs/>
          <w:color w:val="auto"/>
          <w:sz w:val="22"/>
          <w:szCs w:val="22"/>
          <w14:ligatures w14:val="none"/>
        </w:rPr>
        <w:t>Vigil Service</w:t>
      </w:r>
      <w:r w:rsidRPr="00A6087A">
        <w:rPr>
          <w:rFonts w:ascii="Lato" w:hAnsi="Lato"/>
          <w:color w:val="auto"/>
          <w:sz w:val="22"/>
          <w:szCs w:val="22"/>
          <w14:ligatures w14:val="none"/>
        </w:rPr>
        <w:t xml:space="preserve"> </w:t>
      </w:r>
    </w:p>
    <w:p w14:paraId="15D13BAF" w14:textId="77777777" w:rsidR="00C46C01" w:rsidRPr="00A6087A" w:rsidRDefault="00C46C01" w:rsidP="00420490">
      <w:pPr>
        <w:spacing w:after="0" w:line="240" w:lineRule="auto"/>
        <w:rPr>
          <w:rFonts w:ascii="Lato" w:hAnsi="Lato"/>
          <w:color w:val="auto"/>
          <w:sz w:val="22"/>
          <w:szCs w:val="22"/>
          <w14:ligatures w14:val="none"/>
        </w:rPr>
      </w:pPr>
      <w:r w:rsidRPr="00A6087A">
        <w:rPr>
          <w:rFonts w:ascii="Lato" w:hAnsi="Lato"/>
          <w:color w:val="auto"/>
          <w:sz w:val="22"/>
          <w:szCs w:val="22"/>
          <w14:ligatures w14:val="none"/>
        </w:rPr>
        <w:t xml:space="preserve">The Vigil Service usually takes place at the funeral home or Church the evening before the funeral. It is an opportunity to pray with the family and remember the deceased as God’s gift to us. A priest or deacon will lead the prayer service which includes scripture readings, hymns, a short homily and prayers. It may also include the recitation of the Holy Rosary. It is an opportunity for individuals to share a few words or eulogize the deceased. </w:t>
      </w:r>
    </w:p>
    <w:p w14:paraId="16EB6079" w14:textId="77777777" w:rsidR="00C46C01" w:rsidRPr="00A6087A" w:rsidRDefault="00C46C01" w:rsidP="00420490">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5EE0C8C3" w14:textId="77777777" w:rsidR="00524896" w:rsidRPr="00A6087A" w:rsidRDefault="00C46C01" w:rsidP="00420490">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xml:space="preserve">At a Vigil the space includes a crucifix and votive candles. A prie-dieu is also near the casket, where it is customary to kneel for a few moments in prayer for the deceased. You may also see a holy card. This small memorial card </w:t>
      </w:r>
    </w:p>
    <w:p w14:paraId="7082D3A1" w14:textId="77777777" w:rsidR="00C46C01" w:rsidRPr="00A6087A" w:rsidRDefault="00C46C01" w:rsidP="00420490">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includes the name of the deceased and an appropriate prayer or verse. It is a keepsake and reminder to pray for the departed.</w:t>
      </w:r>
    </w:p>
    <w:p w14:paraId="65FDABD1" w14:textId="77777777" w:rsidR="00524896" w:rsidRPr="00A6087A" w:rsidRDefault="00C46C01" w:rsidP="00420490">
      <w:pPr>
        <w:widowControl w:val="0"/>
        <w:spacing w:after="0" w:line="240" w:lineRule="auto"/>
        <w:rPr>
          <w:rFonts w:ascii="Lato" w:hAnsi="Lato"/>
          <w:color w:val="auto"/>
          <w:sz w:val="16"/>
          <w:szCs w:val="18"/>
          <w14:ligatures w14:val="none"/>
        </w:rPr>
      </w:pPr>
      <w:r w:rsidRPr="00A6087A">
        <w:rPr>
          <w:rFonts w:ascii="Lato" w:hAnsi="Lato"/>
          <w:color w:val="auto"/>
          <w:sz w:val="16"/>
          <w:szCs w:val="18"/>
          <w14:ligatures w14:val="none"/>
        </w:rPr>
        <w:t> </w:t>
      </w:r>
    </w:p>
    <w:p w14:paraId="4FB55328" w14:textId="77777777" w:rsidR="00524896" w:rsidRPr="00A6087A" w:rsidRDefault="00524896" w:rsidP="00420490">
      <w:pPr>
        <w:widowControl w:val="0"/>
        <w:spacing w:after="0" w:line="240" w:lineRule="auto"/>
        <w:rPr>
          <w:rFonts w:ascii="Lato" w:hAnsi="Lato"/>
          <w:color w:val="auto"/>
          <w:sz w:val="16"/>
          <w:szCs w:val="18"/>
          <w14:ligatures w14:val="none"/>
        </w:rPr>
      </w:pPr>
      <w:r w:rsidRPr="00A6087A">
        <w:rPr>
          <w:rFonts w:ascii="Lato" w:hAnsi="Lato"/>
          <w:b/>
          <w:bCs/>
          <w:color w:val="auto"/>
          <w:sz w:val="22"/>
          <w:szCs w:val="22"/>
          <w14:ligatures w14:val="none"/>
        </w:rPr>
        <w:t>Funeral Mass</w:t>
      </w:r>
    </w:p>
    <w:p w14:paraId="7A440463" w14:textId="77777777" w:rsidR="00524896" w:rsidRPr="00A6087A" w:rsidRDefault="00524896" w:rsidP="00420490">
      <w:pPr>
        <w:spacing w:after="0" w:line="240" w:lineRule="auto"/>
        <w:rPr>
          <w:rFonts w:ascii="Lato" w:hAnsi="Lato"/>
          <w:color w:val="auto"/>
          <w:sz w:val="22"/>
          <w:szCs w:val="22"/>
          <w14:ligatures w14:val="none"/>
        </w:rPr>
      </w:pPr>
      <w:r w:rsidRPr="00A6087A">
        <w:rPr>
          <w:rFonts w:ascii="Lato" w:hAnsi="Lato"/>
          <w:color w:val="auto"/>
          <w:sz w:val="22"/>
          <w:szCs w:val="22"/>
          <w14:ligatures w14:val="none"/>
        </w:rPr>
        <w:t xml:space="preserve">The Catholic Church teaches that death is a transition from life to New Life. When our earthly dwelling ends in death, we gain an everlasting life. In the Catholic funeral tradition, the </w:t>
      </w:r>
      <w:r w:rsidRPr="00A6087A">
        <w:rPr>
          <w:rFonts w:ascii="Lato" w:hAnsi="Lato"/>
          <w:color w:val="auto"/>
          <w:sz w:val="22"/>
          <w:szCs w:val="22"/>
          <w14:ligatures w14:val="none"/>
        </w:rPr>
        <w:lastRenderedPageBreak/>
        <w:t>purpose of the Funeral Mass is to offer worship to God for Christ’s victory over death, to comfort the mourners with prayers, and to pray for the soul of the deceased. The Catholic Church teaches</w:t>
      </w:r>
      <w:r w:rsidR="00420490" w:rsidRPr="00A6087A">
        <w:rPr>
          <w:rFonts w:ascii="Lato" w:hAnsi="Lato"/>
          <w:color w:val="auto"/>
          <w:sz w:val="22"/>
          <w:szCs w:val="22"/>
          <w14:ligatures w14:val="none"/>
        </w:rPr>
        <w:t xml:space="preserve"> that “Christians celebrate the</w:t>
      </w:r>
      <w:r w:rsidRPr="00A6087A">
        <w:rPr>
          <w:rFonts w:ascii="Lato" w:hAnsi="Lato"/>
          <w:color w:val="auto"/>
          <w:sz w:val="22"/>
          <w:szCs w:val="22"/>
          <w14:ligatures w14:val="none"/>
        </w:rPr>
        <w:t xml:space="preserve"> funeral rites to offer worship, praise and thanksgiving to God for the gift of a life which has now been returned to God.” (The Order of Christian Funerals #5)</w:t>
      </w:r>
    </w:p>
    <w:p w14:paraId="1E694885" w14:textId="77777777" w:rsidR="00524896" w:rsidRPr="00A6087A" w:rsidRDefault="00524896" w:rsidP="00420490">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480FE836" w14:textId="77777777" w:rsidR="00524896" w:rsidRPr="00A6087A" w:rsidRDefault="00524896" w:rsidP="00420490">
      <w:pPr>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Rite of Committal</w:t>
      </w:r>
    </w:p>
    <w:p w14:paraId="254C4DEA" w14:textId="77777777" w:rsidR="00524896" w:rsidRPr="00A6087A" w:rsidRDefault="00524896" w:rsidP="00420490">
      <w:pPr>
        <w:spacing w:after="0" w:line="240" w:lineRule="auto"/>
        <w:rPr>
          <w:rFonts w:ascii="Lato" w:hAnsi="Lato"/>
          <w:color w:val="auto"/>
          <w:sz w:val="22"/>
          <w:szCs w:val="22"/>
          <w14:ligatures w14:val="none"/>
        </w:rPr>
      </w:pPr>
      <w:r w:rsidRPr="00A6087A">
        <w:rPr>
          <w:rFonts w:ascii="Lato" w:hAnsi="Lato"/>
          <w:color w:val="auto"/>
          <w:sz w:val="22"/>
          <w:szCs w:val="22"/>
          <w14:ligatures w14:val="none"/>
        </w:rPr>
        <w:t>The third and final ceremony of a Catholic Funeral is the Rite of Committal. This prayer is celebrated at the grave or crematorium, or even at sea. It is a brief prayer expressing the hope that the remains of the deceased, together with those of the other faithfully departed, await together their bodily resurrection with Christ.</w:t>
      </w:r>
    </w:p>
    <w:p w14:paraId="7B55CBDE" w14:textId="77777777" w:rsidR="00524896" w:rsidRPr="00A6087A" w:rsidRDefault="00524896" w:rsidP="00420490">
      <w:pPr>
        <w:widowControl w:val="0"/>
        <w:spacing w:after="0" w:line="240" w:lineRule="auto"/>
        <w:rPr>
          <w:rFonts w:ascii="Lato" w:hAnsi="Lato"/>
          <w:color w:val="auto"/>
          <w:sz w:val="16"/>
          <w:szCs w:val="18"/>
          <w14:ligatures w14:val="none"/>
        </w:rPr>
      </w:pPr>
      <w:r w:rsidRPr="00A6087A">
        <w:rPr>
          <w:rFonts w:ascii="Lato" w:hAnsi="Lato"/>
          <w:color w:val="auto"/>
          <w:sz w:val="16"/>
          <w:szCs w:val="18"/>
          <w14:ligatures w14:val="none"/>
        </w:rPr>
        <w:t> </w:t>
      </w:r>
    </w:p>
    <w:p w14:paraId="257AF6E4" w14:textId="77777777" w:rsidR="00C46C01" w:rsidRPr="00A6087A" w:rsidRDefault="0072127C">
      <w:pPr>
        <w:spacing w:after="0" w:line="240" w:lineRule="auto"/>
        <w:rPr>
          <w:rFonts w:ascii="Lato" w:hAnsi="Lato"/>
          <w:color w:val="auto"/>
          <w:sz w:val="16"/>
          <w:szCs w:val="18"/>
        </w:rPr>
      </w:pPr>
      <w:r w:rsidRPr="00A6087A">
        <w:rPr>
          <w:rFonts w:ascii="Lato" w:hAnsi="Lato"/>
          <w:noProof/>
          <w:color w:val="auto"/>
          <w:kern w:val="0"/>
          <w:sz w:val="22"/>
          <w:szCs w:val="22"/>
          <w14:ligatures w14:val="none"/>
          <w14:cntxtAlts w14:val="0"/>
        </w:rPr>
        <w:drawing>
          <wp:anchor distT="0" distB="0" distL="114300" distR="114300" simplePos="0" relativeHeight="251662336" behindDoc="1" locked="0" layoutInCell="1" allowOverlap="1" wp14:anchorId="084AD6E5" wp14:editId="3A22C48B">
            <wp:simplePos x="0" y="0"/>
            <wp:positionH relativeFrom="margin">
              <wp:align>center</wp:align>
            </wp:positionH>
            <wp:positionV relativeFrom="paragraph">
              <wp:posOffset>339090</wp:posOffset>
            </wp:positionV>
            <wp:extent cx="1452880" cy="1507460"/>
            <wp:effectExtent l="0" t="0" r="0" b="0"/>
            <wp:wrapNone/>
            <wp:docPr id="3" name="Picture 3" descr="B-7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77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880" cy="1507460"/>
                    </a:xfrm>
                    <a:prstGeom prst="rect">
                      <a:avLst/>
                    </a:prstGeom>
                    <a:noFill/>
                  </pic:spPr>
                </pic:pic>
              </a:graphicData>
            </a:graphic>
            <wp14:sizeRelH relativeFrom="page">
              <wp14:pctWidth>0</wp14:pctWidth>
            </wp14:sizeRelH>
            <wp14:sizeRelV relativeFrom="page">
              <wp14:pctHeight>0</wp14:pctHeight>
            </wp14:sizeRelV>
          </wp:anchor>
        </w:drawing>
      </w:r>
      <w:r w:rsidR="00C46C01" w:rsidRPr="00A6087A">
        <w:rPr>
          <w:rFonts w:ascii="Lato" w:hAnsi="Lato"/>
          <w:color w:val="auto"/>
          <w:sz w:val="16"/>
          <w:szCs w:val="18"/>
        </w:rPr>
        <w:br w:type="page"/>
      </w:r>
    </w:p>
    <w:p w14:paraId="795E4A63" w14:textId="77777777" w:rsidR="00420490" w:rsidRPr="00A6087A" w:rsidRDefault="00420490" w:rsidP="00420490">
      <w:pPr>
        <w:widowControl w:val="0"/>
        <w:spacing w:after="0" w:line="240" w:lineRule="auto"/>
        <w:jc w:val="center"/>
        <w:rPr>
          <w:rFonts w:ascii="Lato" w:hAnsi="Lato"/>
          <w:b/>
          <w:bCs/>
          <w:color w:val="auto"/>
          <w:sz w:val="24"/>
          <w:szCs w:val="24"/>
          <w14:ligatures w14:val="none"/>
        </w:rPr>
      </w:pPr>
      <w:r w:rsidRPr="00A6087A">
        <w:rPr>
          <w:rFonts w:ascii="Lato" w:hAnsi="Lato"/>
          <w:b/>
          <w:bCs/>
          <w:color w:val="auto"/>
          <w:sz w:val="24"/>
          <w:szCs w:val="24"/>
          <w14:ligatures w14:val="none"/>
        </w:rPr>
        <w:lastRenderedPageBreak/>
        <w:t>Funeral Rites Celebrating the Life of</w:t>
      </w:r>
    </w:p>
    <w:p w14:paraId="3158B5B2" w14:textId="77777777" w:rsidR="00420490" w:rsidRPr="00A6087A" w:rsidRDefault="00420490" w:rsidP="00420490">
      <w:pPr>
        <w:widowControl w:val="0"/>
        <w:spacing w:after="0" w:line="240" w:lineRule="auto"/>
        <w:jc w:val="center"/>
        <w:rPr>
          <w:rFonts w:ascii="Lato" w:hAnsi="Lato"/>
          <w:color w:val="auto"/>
          <w:sz w:val="22"/>
          <w:szCs w:val="22"/>
          <w14:ligatures w14:val="none"/>
        </w:rPr>
      </w:pPr>
      <w:r w:rsidRPr="00A6087A">
        <w:rPr>
          <w:rFonts w:ascii="Lato" w:hAnsi="Lato"/>
          <w:color w:val="auto"/>
          <w:sz w:val="22"/>
          <w:szCs w:val="22"/>
          <w14:ligatures w14:val="none"/>
        </w:rPr>
        <w:t> </w:t>
      </w:r>
    </w:p>
    <w:p w14:paraId="333F3FB6" w14:textId="77777777" w:rsidR="00420490" w:rsidRPr="00A6087A" w:rsidRDefault="00420490" w:rsidP="00420490">
      <w:pPr>
        <w:widowControl w:val="0"/>
        <w:spacing w:after="0" w:line="240" w:lineRule="auto"/>
        <w:jc w:val="center"/>
        <w:rPr>
          <w:rFonts w:ascii="Lato" w:hAnsi="Lato"/>
          <w:color w:val="auto"/>
          <w:sz w:val="24"/>
          <w:szCs w:val="24"/>
          <w14:ligatures w14:val="none"/>
        </w:rPr>
      </w:pPr>
      <w:r w:rsidRPr="00A6087A">
        <w:rPr>
          <w:rFonts w:ascii="Lato" w:hAnsi="Lato"/>
          <w:color w:val="auto"/>
          <w:sz w:val="24"/>
          <w:szCs w:val="24"/>
          <w14:ligatures w14:val="none"/>
        </w:rPr>
        <w:t xml:space="preserve">Eric Martin Gonzalez </w:t>
      </w:r>
    </w:p>
    <w:p w14:paraId="1C7BFEFD" w14:textId="77777777" w:rsidR="00420490" w:rsidRPr="00A6087A" w:rsidRDefault="00420490" w:rsidP="00420490">
      <w:pPr>
        <w:widowControl w:val="0"/>
        <w:spacing w:after="0" w:line="240" w:lineRule="auto"/>
        <w:jc w:val="center"/>
        <w:rPr>
          <w:rFonts w:ascii="Lato" w:hAnsi="Lato"/>
          <w:color w:val="auto"/>
          <w:sz w:val="24"/>
          <w:szCs w:val="24"/>
          <w14:ligatures w14:val="none"/>
        </w:rPr>
      </w:pPr>
      <w:r w:rsidRPr="00A6087A">
        <w:rPr>
          <w:rFonts w:ascii="Lato" w:hAnsi="Lato"/>
          <w:color w:val="auto"/>
          <w:sz w:val="24"/>
          <w:szCs w:val="24"/>
          <w14:ligatures w14:val="none"/>
        </w:rPr>
        <w:t>August 14, 1942—July 19 2014</w:t>
      </w:r>
    </w:p>
    <w:p w14:paraId="5BF1E987" w14:textId="77777777" w:rsidR="00420490" w:rsidRPr="00A6087A" w:rsidRDefault="00420490" w:rsidP="00420490">
      <w:pPr>
        <w:widowControl w:val="0"/>
        <w:spacing w:after="0" w:line="240" w:lineRule="auto"/>
        <w:rPr>
          <w:rFonts w:ascii="Lato" w:hAnsi="Lato"/>
          <w:color w:val="auto"/>
          <w:sz w:val="24"/>
          <w:szCs w:val="24"/>
          <w14:ligatures w14:val="none"/>
        </w:rPr>
      </w:pPr>
      <w:r w:rsidRPr="00A6087A">
        <w:rPr>
          <w:rFonts w:ascii="Lato" w:hAnsi="Lato"/>
          <w:color w:val="auto"/>
          <w:sz w:val="24"/>
          <w:szCs w:val="24"/>
          <w14:ligatures w14:val="none"/>
        </w:rPr>
        <w:t> </w:t>
      </w:r>
    </w:p>
    <w:p w14:paraId="6A98D408" w14:textId="77777777" w:rsidR="00420490" w:rsidRPr="00A6087A" w:rsidRDefault="00420490" w:rsidP="00420490">
      <w:pPr>
        <w:widowControl w:val="0"/>
        <w:spacing w:after="0" w:line="240" w:lineRule="auto"/>
        <w:ind w:left="3857"/>
        <w:jc w:val="center"/>
        <w:rPr>
          <w:rFonts w:ascii="Lato" w:hAnsi="Lato"/>
          <w:color w:val="auto"/>
          <w:sz w:val="22"/>
          <w:szCs w:val="22"/>
          <w14:ligatures w14:val="none"/>
        </w:rPr>
      </w:pPr>
      <w:r w:rsidRPr="00A6087A">
        <w:rPr>
          <w:rFonts w:ascii="Lato" w:hAnsi="Lato"/>
          <w:color w:val="auto"/>
          <w:sz w:val="22"/>
          <w:szCs w:val="22"/>
          <w14:ligatures w14:val="none"/>
        </w:rPr>
        <w:t> </w:t>
      </w:r>
    </w:p>
    <w:p w14:paraId="040B17A5" w14:textId="77777777" w:rsidR="00420490" w:rsidRPr="00A6087A" w:rsidRDefault="00420490" w:rsidP="00420490">
      <w:pPr>
        <w:widowControl w:val="0"/>
        <w:spacing w:after="0" w:line="240" w:lineRule="auto"/>
        <w:ind w:left="3857"/>
        <w:jc w:val="right"/>
        <w:rPr>
          <w:rFonts w:ascii="Lato" w:hAnsi="Lato"/>
          <w:b/>
          <w:bCs/>
          <w:color w:val="auto"/>
          <w:sz w:val="22"/>
          <w:szCs w:val="22"/>
          <w14:ligatures w14:val="none"/>
        </w:rPr>
      </w:pPr>
      <w:r w:rsidRPr="00A6087A">
        <w:rPr>
          <w:rFonts w:ascii="Lato" w:hAnsi="Lato"/>
          <w:noProof/>
          <w:color w:val="auto"/>
          <w:kern w:val="0"/>
          <w:sz w:val="22"/>
          <w:szCs w:val="22"/>
          <w14:ligatures w14:val="none"/>
          <w14:cntxtAlts w14:val="0"/>
        </w:rPr>
        <mc:AlternateContent>
          <mc:Choice Requires="wps">
            <w:drawing>
              <wp:anchor distT="36576" distB="36576" distL="36576" distR="36576" simplePos="0" relativeHeight="251660288" behindDoc="0" locked="0" layoutInCell="1" allowOverlap="1" wp14:anchorId="62DAC88F" wp14:editId="7E4CFB66">
                <wp:simplePos x="0" y="0"/>
                <wp:positionH relativeFrom="column">
                  <wp:posOffset>-190500</wp:posOffset>
                </wp:positionH>
                <wp:positionV relativeFrom="paragraph">
                  <wp:posOffset>210185</wp:posOffset>
                </wp:positionV>
                <wp:extent cx="1734820" cy="2110740"/>
                <wp:effectExtent l="16510" t="20955" r="20320" b="209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211074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6525BB" w14:textId="77777777"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w:t>
                            </w:r>
                          </w:p>
                          <w:p w14:paraId="4D6534AD" w14:textId="77777777"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w:t>
                            </w:r>
                          </w:p>
                          <w:p w14:paraId="3EA29E19" w14:textId="77777777"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xml:space="preserve">Insert photo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2DFCC" id="_x0000_t202" coordsize="21600,21600" o:spt="202" path="m,l,21600r21600,l21600,xe">
                <v:stroke joinstyle="miter"/>
                <v:path gradientshapeok="t" o:connecttype="rect"/>
              </v:shapetype>
              <v:shape id="Text Box 3" o:spid="_x0000_s1026" type="#_x0000_t202" style="position:absolute;left:0;text-align:left;margin-left:-15pt;margin-top:16.55pt;width:136.6pt;height:166.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" strokeweight="2.5pt">
                <v:shadow color="#868686"/>
                <v:textbox inset="2.88pt,2.88pt,2.88pt,2.88pt">
                  <w:txbxContent>
                    <w:p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w:t>
                      </w:r>
                    </w:p>
                    <w:p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w:t>
                      </w:r>
                    </w:p>
                    <w:p w:rsidR="00420490" w:rsidRDefault="00420490" w:rsidP="00420490">
                      <w:pPr>
                        <w:widowControl w:val="0"/>
                        <w:jc w:val="center"/>
                        <w:rPr>
                          <w:rFonts w:ascii="Cambria" w:hAnsi="Cambria"/>
                          <w:sz w:val="24"/>
                          <w:szCs w:val="24"/>
                          <w14:ligatures w14:val="none"/>
                        </w:rPr>
                      </w:pPr>
                      <w:r>
                        <w:rPr>
                          <w:rFonts w:ascii="Cambria" w:hAnsi="Cambria"/>
                          <w:sz w:val="24"/>
                          <w:szCs w:val="24"/>
                          <w14:ligatures w14:val="none"/>
                        </w:rPr>
                        <w:t xml:space="preserve">Insert photo </w:t>
                      </w:r>
                    </w:p>
                  </w:txbxContent>
                </v:textbox>
              </v:shape>
            </w:pict>
          </mc:Fallback>
        </mc:AlternateContent>
      </w:r>
      <w:r w:rsidRPr="00A6087A">
        <w:rPr>
          <w:rFonts w:ascii="Lato" w:hAnsi="Lato"/>
          <w:b/>
          <w:bCs/>
          <w:color w:val="auto"/>
          <w:sz w:val="22"/>
          <w:szCs w:val="22"/>
          <w14:ligatures w14:val="none"/>
        </w:rPr>
        <w:t>The Vigil</w:t>
      </w:r>
    </w:p>
    <w:p w14:paraId="3896B529" w14:textId="77777777" w:rsidR="00420490" w:rsidRPr="00A6087A" w:rsidRDefault="00420490" w:rsidP="00420490">
      <w:pPr>
        <w:widowControl w:val="0"/>
        <w:spacing w:after="0" w:line="240" w:lineRule="auto"/>
        <w:ind w:left="3857"/>
        <w:jc w:val="right"/>
        <w:rPr>
          <w:rFonts w:ascii="Lato" w:hAnsi="Lato"/>
          <w:color w:val="auto"/>
          <w:sz w:val="22"/>
          <w:szCs w:val="22"/>
          <w14:ligatures w14:val="none"/>
        </w:rPr>
      </w:pPr>
      <w:r w:rsidRPr="00A6087A">
        <w:rPr>
          <w:rFonts w:ascii="Lato" w:hAnsi="Lato"/>
          <w:color w:val="auto"/>
          <w:sz w:val="22"/>
          <w:szCs w:val="22"/>
          <w14:ligatures w14:val="none"/>
        </w:rPr>
        <w:t xml:space="preserve">July 23, 2014 </w:t>
      </w:r>
    </w:p>
    <w:p w14:paraId="08B0C3C9" w14:textId="77777777" w:rsidR="00420490" w:rsidRPr="00A6087A" w:rsidRDefault="00420490" w:rsidP="00420490">
      <w:pPr>
        <w:widowControl w:val="0"/>
        <w:spacing w:after="0" w:line="240" w:lineRule="auto"/>
        <w:ind w:left="3857"/>
        <w:jc w:val="right"/>
        <w:rPr>
          <w:rFonts w:ascii="Lato" w:hAnsi="Lato"/>
          <w:color w:val="auto"/>
          <w:sz w:val="22"/>
          <w:szCs w:val="22"/>
          <w14:ligatures w14:val="none"/>
        </w:rPr>
      </w:pPr>
      <w:r w:rsidRPr="00A6087A">
        <w:rPr>
          <w:rFonts w:ascii="Lato" w:hAnsi="Lato"/>
          <w:color w:val="auto"/>
          <w:sz w:val="22"/>
          <w:szCs w:val="22"/>
          <w14:ligatures w14:val="none"/>
        </w:rPr>
        <w:t>7:30 PM</w:t>
      </w:r>
    </w:p>
    <w:p w14:paraId="005399FD" w14:textId="77777777" w:rsidR="00420490" w:rsidRPr="00A6087A" w:rsidRDefault="00420490" w:rsidP="00420490">
      <w:pPr>
        <w:widowControl w:val="0"/>
        <w:spacing w:after="0" w:line="240" w:lineRule="auto"/>
        <w:ind w:left="2880"/>
        <w:jc w:val="right"/>
        <w:rPr>
          <w:rFonts w:ascii="Lato" w:hAnsi="Lato"/>
          <w:color w:val="auto"/>
          <w:sz w:val="22"/>
          <w:szCs w:val="22"/>
          <w14:ligatures w14:val="none"/>
        </w:rPr>
      </w:pPr>
      <w:proofErr w:type="spellStart"/>
      <w:r w:rsidRPr="00A6087A">
        <w:rPr>
          <w:rFonts w:ascii="Lato" w:hAnsi="Lato"/>
          <w:color w:val="auto"/>
          <w:sz w:val="22"/>
          <w:szCs w:val="22"/>
          <w14:ligatures w14:val="none"/>
        </w:rPr>
        <w:t>Ratterman</w:t>
      </w:r>
      <w:proofErr w:type="spellEnd"/>
      <w:r w:rsidRPr="00A6087A">
        <w:rPr>
          <w:rFonts w:ascii="Lato" w:hAnsi="Lato"/>
          <w:color w:val="auto"/>
          <w:sz w:val="22"/>
          <w:szCs w:val="22"/>
          <w14:ligatures w14:val="none"/>
        </w:rPr>
        <w:t xml:space="preserve"> Funeral Home</w:t>
      </w:r>
    </w:p>
    <w:p w14:paraId="22473995" w14:textId="77777777" w:rsidR="00420490" w:rsidRPr="00A6087A" w:rsidRDefault="00420490" w:rsidP="00420490">
      <w:pPr>
        <w:widowControl w:val="0"/>
        <w:spacing w:after="0" w:line="240" w:lineRule="auto"/>
        <w:ind w:left="3857"/>
        <w:jc w:val="right"/>
        <w:rPr>
          <w:rFonts w:ascii="Lato" w:hAnsi="Lato"/>
          <w:color w:val="auto"/>
          <w:sz w:val="22"/>
          <w:szCs w:val="22"/>
          <w14:ligatures w14:val="none"/>
        </w:rPr>
      </w:pPr>
      <w:r w:rsidRPr="00A6087A">
        <w:rPr>
          <w:rFonts w:ascii="Lato" w:hAnsi="Lato"/>
          <w:color w:val="auto"/>
          <w:sz w:val="22"/>
          <w:szCs w:val="22"/>
          <w14:ligatures w14:val="none"/>
        </w:rPr>
        <w:t> </w:t>
      </w:r>
    </w:p>
    <w:p w14:paraId="2178C53A" w14:textId="77777777" w:rsidR="00420490" w:rsidRPr="00A6087A" w:rsidRDefault="00420490" w:rsidP="00420490">
      <w:pPr>
        <w:widowControl w:val="0"/>
        <w:spacing w:after="0" w:line="240" w:lineRule="auto"/>
        <w:ind w:left="3857"/>
        <w:jc w:val="right"/>
        <w:rPr>
          <w:rFonts w:ascii="Lato" w:hAnsi="Lato"/>
          <w:b/>
          <w:bCs/>
          <w:color w:val="auto"/>
          <w:sz w:val="22"/>
          <w:szCs w:val="22"/>
          <w14:ligatures w14:val="none"/>
        </w:rPr>
      </w:pPr>
      <w:r w:rsidRPr="00A6087A">
        <w:rPr>
          <w:rFonts w:ascii="Lato" w:hAnsi="Lato"/>
          <w:b/>
          <w:bCs/>
          <w:color w:val="auto"/>
          <w:sz w:val="22"/>
          <w:szCs w:val="22"/>
          <w14:ligatures w14:val="none"/>
        </w:rPr>
        <w:t>Funeral Mass</w:t>
      </w:r>
    </w:p>
    <w:p w14:paraId="3132F77F" w14:textId="77777777" w:rsidR="00420490" w:rsidRPr="00A6087A" w:rsidRDefault="00420490" w:rsidP="00420490">
      <w:pPr>
        <w:widowControl w:val="0"/>
        <w:spacing w:after="0" w:line="240" w:lineRule="auto"/>
        <w:ind w:left="3857"/>
        <w:jc w:val="right"/>
        <w:rPr>
          <w:rFonts w:ascii="Lato" w:hAnsi="Lato"/>
          <w:color w:val="auto"/>
          <w:sz w:val="22"/>
          <w:szCs w:val="22"/>
          <w14:ligatures w14:val="none"/>
        </w:rPr>
      </w:pPr>
      <w:r w:rsidRPr="00A6087A">
        <w:rPr>
          <w:rFonts w:ascii="Lato" w:hAnsi="Lato"/>
          <w:color w:val="auto"/>
          <w:sz w:val="22"/>
          <w:szCs w:val="22"/>
          <w14:ligatures w14:val="none"/>
        </w:rPr>
        <w:t xml:space="preserve">July 24, 2014 </w:t>
      </w:r>
    </w:p>
    <w:p w14:paraId="0B4D8A2C" w14:textId="77777777" w:rsidR="00420490" w:rsidRPr="00A6087A" w:rsidRDefault="00420490" w:rsidP="00420490">
      <w:pPr>
        <w:widowControl w:val="0"/>
        <w:spacing w:after="0" w:line="240" w:lineRule="auto"/>
        <w:ind w:left="3857"/>
        <w:jc w:val="right"/>
        <w:rPr>
          <w:rFonts w:ascii="Lato" w:hAnsi="Lato"/>
          <w:color w:val="auto"/>
          <w:sz w:val="22"/>
          <w:szCs w:val="22"/>
          <w14:ligatures w14:val="none"/>
        </w:rPr>
      </w:pPr>
      <w:r w:rsidRPr="00A6087A">
        <w:rPr>
          <w:rFonts w:ascii="Lato" w:hAnsi="Lato"/>
          <w:color w:val="auto"/>
          <w:sz w:val="22"/>
          <w:szCs w:val="22"/>
          <w14:ligatures w14:val="none"/>
        </w:rPr>
        <w:t>10:00 AM</w:t>
      </w:r>
    </w:p>
    <w:p w14:paraId="38BA74F4" w14:textId="77777777" w:rsidR="00420490" w:rsidRPr="00A6087A" w:rsidRDefault="00420490" w:rsidP="00420490">
      <w:pPr>
        <w:widowControl w:val="0"/>
        <w:spacing w:after="0" w:line="240" w:lineRule="auto"/>
        <w:ind w:left="2880"/>
        <w:rPr>
          <w:rFonts w:ascii="Lato" w:hAnsi="Lato"/>
          <w:color w:val="auto"/>
          <w:sz w:val="22"/>
          <w:szCs w:val="22"/>
          <w14:ligatures w14:val="none"/>
        </w:rPr>
      </w:pPr>
      <w:r w:rsidRPr="00A6087A">
        <w:rPr>
          <w:rFonts w:ascii="Lato" w:hAnsi="Lato"/>
          <w:color w:val="auto"/>
          <w:sz w:val="22"/>
          <w:szCs w:val="22"/>
          <w14:ligatures w14:val="none"/>
        </w:rPr>
        <w:t xml:space="preserve">           St. Ann Catholic Church </w:t>
      </w:r>
    </w:p>
    <w:p w14:paraId="64258C9B" w14:textId="77777777" w:rsidR="00420490" w:rsidRPr="00A6087A" w:rsidRDefault="00420490" w:rsidP="00420490">
      <w:pPr>
        <w:widowControl w:val="0"/>
        <w:spacing w:after="0" w:line="240" w:lineRule="auto"/>
        <w:ind w:left="3857"/>
        <w:jc w:val="right"/>
        <w:rPr>
          <w:rFonts w:ascii="Lato" w:hAnsi="Lato"/>
          <w:color w:val="auto"/>
          <w:sz w:val="22"/>
          <w:szCs w:val="22"/>
          <w14:ligatures w14:val="none"/>
        </w:rPr>
      </w:pPr>
      <w:r w:rsidRPr="00A6087A">
        <w:rPr>
          <w:rFonts w:ascii="Lato" w:hAnsi="Lato"/>
          <w:color w:val="auto"/>
          <w:sz w:val="22"/>
          <w:szCs w:val="22"/>
          <w14:ligatures w14:val="none"/>
        </w:rPr>
        <w:t>Springfield, Utah</w:t>
      </w:r>
    </w:p>
    <w:p w14:paraId="0F8FF998" w14:textId="77777777" w:rsidR="00420490" w:rsidRPr="00A6087A" w:rsidRDefault="00420490" w:rsidP="00420490">
      <w:pPr>
        <w:widowControl w:val="0"/>
        <w:spacing w:after="0" w:line="240" w:lineRule="auto"/>
        <w:ind w:left="3857"/>
        <w:jc w:val="right"/>
        <w:rPr>
          <w:rFonts w:ascii="Lato" w:hAnsi="Lato"/>
          <w:color w:val="auto"/>
          <w:sz w:val="22"/>
          <w:szCs w:val="22"/>
          <w14:ligatures w14:val="none"/>
        </w:rPr>
      </w:pPr>
      <w:r w:rsidRPr="00A6087A">
        <w:rPr>
          <w:rFonts w:ascii="Lato" w:hAnsi="Lato"/>
          <w:color w:val="auto"/>
          <w:sz w:val="22"/>
          <w:szCs w:val="22"/>
          <w14:ligatures w14:val="none"/>
        </w:rPr>
        <w:t>  </w:t>
      </w:r>
    </w:p>
    <w:p w14:paraId="2166E32F" w14:textId="77777777" w:rsidR="00420490" w:rsidRPr="00A6087A" w:rsidRDefault="00420490" w:rsidP="00420490">
      <w:pPr>
        <w:widowControl w:val="0"/>
        <w:spacing w:after="0" w:line="240" w:lineRule="auto"/>
        <w:ind w:left="3857"/>
        <w:jc w:val="right"/>
        <w:rPr>
          <w:rFonts w:ascii="Lato" w:hAnsi="Lato"/>
          <w:color w:val="auto"/>
          <w:sz w:val="22"/>
          <w:szCs w:val="22"/>
          <w14:ligatures w14:val="none"/>
        </w:rPr>
      </w:pPr>
      <w:r w:rsidRPr="00A6087A">
        <w:rPr>
          <w:rFonts w:ascii="Lato" w:hAnsi="Lato"/>
          <w:b/>
          <w:bCs/>
          <w:color w:val="auto"/>
          <w:sz w:val="22"/>
          <w:szCs w:val="22"/>
          <w14:ligatures w14:val="none"/>
        </w:rPr>
        <w:t>Committal</w:t>
      </w:r>
      <w:r w:rsidRPr="00A6087A">
        <w:rPr>
          <w:rFonts w:ascii="Lato" w:hAnsi="Lato"/>
          <w:color w:val="auto"/>
          <w:sz w:val="22"/>
          <w:szCs w:val="22"/>
          <w14:ligatures w14:val="none"/>
        </w:rPr>
        <w:t xml:space="preserve"> </w:t>
      </w:r>
    </w:p>
    <w:p w14:paraId="032646F0" w14:textId="77777777" w:rsidR="00420490" w:rsidRPr="00A6087A" w:rsidRDefault="00420490" w:rsidP="00420490">
      <w:pPr>
        <w:widowControl w:val="0"/>
        <w:spacing w:after="0" w:line="240" w:lineRule="auto"/>
        <w:ind w:left="3857"/>
        <w:jc w:val="right"/>
        <w:rPr>
          <w:rFonts w:ascii="Lato" w:hAnsi="Lato"/>
          <w:color w:val="auto"/>
          <w:sz w:val="22"/>
          <w:szCs w:val="22"/>
          <w14:ligatures w14:val="none"/>
        </w:rPr>
      </w:pPr>
      <w:r w:rsidRPr="00A6087A">
        <w:rPr>
          <w:rFonts w:ascii="Lato" w:hAnsi="Lato"/>
          <w:color w:val="auto"/>
          <w:sz w:val="22"/>
          <w:szCs w:val="22"/>
          <w14:ligatures w14:val="none"/>
        </w:rPr>
        <w:t>July 24, 2014</w:t>
      </w:r>
    </w:p>
    <w:p w14:paraId="6E7C15E3" w14:textId="77777777" w:rsidR="00420490" w:rsidRPr="00A6087A" w:rsidRDefault="00420490" w:rsidP="00420490">
      <w:pPr>
        <w:widowControl w:val="0"/>
        <w:spacing w:after="0" w:line="240" w:lineRule="auto"/>
        <w:ind w:left="3857"/>
        <w:jc w:val="right"/>
        <w:rPr>
          <w:rFonts w:ascii="Lato" w:hAnsi="Lato"/>
          <w:color w:val="auto"/>
          <w:sz w:val="22"/>
          <w:szCs w:val="22"/>
          <w14:ligatures w14:val="none"/>
        </w:rPr>
      </w:pPr>
      <w:r w:rsidRPr="00A6087A">
        <w:rPr>
          <w:rFonts w:ascii="Lato" w:hAnsi="Lato"/>
          <w:color w:val="auto"/>
          <w:sz w:val="22"/>
          <w:szCs w:val="22"/>
          <w14:ligatures w14:val="none"/>
        </w:rPr>
        <w:t xml:space="preserve"> 1:00 PM</w:t>
      </w:r>
    </w:p>
    <w:p w14:paraId="2960A838" w14:textId="77777777" w:rsidR="00420490" w:rsidRPr="00A6087A" w:rsidRDefault="00420490" w:rsidP="00420490">
      <w:pPr>
        <w:widowControl w:val="0"/>
        <w:spacing w:after="0" w:line="240" w:lineRule="auto"/>
        <w:ind w:left="2880" w:firstLine="720"/>
        <w:rPr>
          <w:rFonts w:ascii="Lato" w:hAnsi="Lato"/>
          <w:color w:val="auto"/>
          <w:sz w:val="22"/>
          <w:szCs w:val="22"/>
          <w14:ligatures w14:val="none"/>
        </w:rPr>
      </w:pPr>
      <w:r w:rsidRPr="00A6087A">
        <w:rPr>
          <w:rFonts w:ascii="Lato" w:hAnsi="Lato"/>
          <w:color w:val="auto"/>
          <w:sz w:val="22"/>
          <w:szCs w:val="22"/>
          <w14:ligatures w14:val="none"/>
        </w:rPr>
        <w:t>St. Michael’s Cemetery</w:t>
      </w:r>
    </w:p>
    <w:p w14:paraId="7C223565" w14:textId="77777777" w:rsidR="00420490" w:rsidRPr="00A6087A" w:rsidRDefault="00420490" w:rsidP="00420490">
      <w:pPr>
        <w:widowControl w:val="0"/>
        <w:spacing w:after="0" w:line="240" w:lineRule="auto"/>
        <w:rPr>
          <w:rFonts w:ascii="Lato" w:hAnsi="Lato"/>
          <w:b/>
          <w:bCs/>
          <w:i/>
          <w:iCs/>
          <w:color w:val="auto"/>
          <w:sz w:val="22"/>
          <w:szCs w:val="22"/>
          <w14:ligatures w14:val="none"/>
        </w:rPr>
      </w:pPr>
      <w:r w:rsidRPr="00A6087A">
        <w:rPr>
          <w:rFonts w:ascii="Lato" w:hAnsi="Lato"/>
          <w:b/>
          <w:bCs/>
          <w:i/>
          <w:iCs/>
          <w:color w:val="auto"/>
          <w:sz w:val="22"/>
          <w:szCs w:val="22"/>
          <w14:ligatures w14:val="none"/>
        </w:rPr>
        <w:t> </w:t>
      </w:r>
    </w:p>
    <w:p w14:paraId="476767B7" w14:textId="77777777" w:rsidR="00420490" w:rsidRPr="00A6087A" w:rsidRDefault="00420490" w:rsidP="00420490">
      <w:pPr>
        <w:widowControl w:val="0"/>
        <w:spacing w:after="0" w:line="240" w:lineRule="auto"/>
        <w:rPr>
          <w:rFonts w:ascii="Lato" w:hAnsi="Lato"/>
          <w:color w:val="auto"/>
          <w:sz w:val="22"/>
          <w:szCs w:val="22"/>
          <w14:ligatures w14:val="none"/>
        </w:rPr>
      </w:pPr>
      <w:r w:rsidRPr="00A6087A">
        <w:rPr>
          <w:rFonts w:ascii="Lato" w:hAnsi="Lato"/>
          <w:b/>
          <w:bCs/>
          <w:color w:val="auto"/>
          <w:sz w:val="22"/>
          <w:szCs w:val="22"/>
          <w14:ligatures w14:val="none"/>
        </w:rPr>
        <w:t>Presider</w:t>
      </w:r>
      <w:r w:rsidRPr="00A6087A">
        <w:rPr>
          <w:rFonts w:ascii="Lato" w:hAnsi="Lato"/>
          <w:color w:val="auto"/>
          <w:sz w:val="22"/>
          <w:szCs w:val="22"/>
          <w14:ligatures w14:val="none"/>
        </w:rPr>
        <w:tab/>
      </w:r>
      <w:r w:rsidRPr="00A6087A">
        <w:rPr>
          <w:rFonts w:ascii="Lato" w:hAnsi="Lato"/>
          <w:color w:val="auto"/>
          <w:sz w:val="22"/>
          <w:szCs w:val="22"/>
          <w14:ligatures w14:val="none"/>
        </w:rPr>
        <w:tab/>
        <w:t>Reverend Samuel Hendricks</w:t>
      </w:r>
    </w:p>
    <w:p w14:paraId="6502B36A" w14:textId="77777777" w:rsidR="00420490" w:rsidRPr="00A6087A" w:rsidRDefault="00420490" w:rsidP="00420490">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33A9E4D7" w14:textId="77777777" w:rsidR="00420490" w:rsidRPr="00A6087A" w:rsidRDefault="00420490" w:rsidP="00420490">
      <w:pPr>
        <w:widowControl w:val="0"/>
        <w:spacing w:after="0" w:line="240" w:lineRule="auto"/>
        <w:rPr>
          <w:rFonts w:ascii="Lato" w:hAnsi="Lato"/>
          <w:color w:val="auto"/>
          <w:sz w:val="22"/>
          <w:szCs w:val="22"/>
          <w14:ligatures w14:val="none"/>
        </w:rPr>
      </w:pPr>
      <w:r w:rsidRPr="00A6087A">
        <w:rPr>
          <w:rFonts w:ascii="Lato" w:hAnsi="Lato"/>
          <w:b/>
          <w:bCs/>
          <w:color w:val="auto"/>
          <w:sz w:val="22"/>
          <w:szCs w:val="22"/>
          <w14:ligatures w14:val="none"/>
        </w:rPr>
        <w:t>Pall Bearers:</w:t>
      </w:r>
      <w:r w:rsidRPr="00A6087A">
        <w:rPr>
          <w:rFonts w:ascii="Lato" w:hAnsi="Lato"/>
          <w:color w:val="auto"/>
          <w:sz w:val="22"/>
          <w:szCs w:val="22"/>
          <w14:ligatures w14:val="none"/>
        </w:rPr>
        <w:tab/>
      </w:r>
      <w:r w:rsidRPr="00A6087A">
        <w:rPr>
          <w:rFonts w:ascii="Lato" w:hAnsi="Lato"/>
          <w:color w:val="auto"/>
          <w:sz w:val="22"/>
          <w:szCs w:val="22"/>
          <w14:ligatures w14:val="none"/>
        </w:rPr>
        <w:tab/>
        <w:t>Henry Gonzalez</w:t>
      </w:r>
      <w:r w:rsidRPr="00A6087A">
        <w:rPr>
          <w:rFonts w:ascii="Lato" w:hAnsi="Lato"/>
          <w:color w:val="auto"/>
          <w:sz w:val="22"/>
          <w:szCs w:val="22"/>
          <w14:ligatures w14:val="none"/>
        </w:rPr>
        <w:tab/>
        <w:t>Frank Gonzalez</w:t>
      </w:r>
    </w:p>
    <w:p w14:paraId="17BCE533" w14:textId="77777777" w:rsidR="00420490" w:rsidRPr="00A6087A" w:rsidRDefault="00420490" w:rsidP="00420490">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ab/>
      </w:r>
      <w:r w:rsidRPr="00A6087A">
        <w:rPr>
          <w:rFonts w:ascii="Lato" w:hAnsi="Lato"/>
          <w:color w:val="auto"/>
          <w:sz w:val="22"/>
          <w:szCs w:val="22"/>
          <w14:ligatures w14:val="none"/>
        </w:rPr>
        <w:tab/>
      </w:r>
      <w:r w:rsidRPr="00A6087A">
        <w:rPr>
          <w:rFonts w:ascii="Lato" w:hAnsi="Lato"/>
          <w:color w:val="auto"/>
          <w:sz w:val="22"/>
          <w:szCs w:val="22"/>
          <w14:ligatures w14:val="none"/>
        </w:rPr>
        <w:tab/>
        <w:t>Tim Hernandez</w:t>
      </w:r>
      <w:r w:rsidRPr="00A6087A">
        <w:rPr>
          <w:rFonts w:ascii="Lato" w:hAnsi="Lato"/>
          <w:color w:val="auto"/>
          <w:sz w:val="22"/>
          <w:szCs w:val="22"/>
          <w14:ligatures w14:val="none"/>
        </w:rPr>
        <w:tab/>
        <w:t>David Smith</w:t>
      </w:r>
    </w:p>
    <w:p w14:paraId="44B187E1" w14:textId="77777777" w:rsidR="00420490" w:rsidRPr="00A6087A" w:rsidRDefault="00420490" w:rsidP="00420490">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ab/>
      </w:r>
      <w:r w:rsidRPr="00A6087A">
        <w:rPr>
          <w:rFonts w:ascii="Lato" w:hAnsi="Lato"/>
          <w:color w:val="auto"/>
          <w:sz w:val="22"/>
          <w:szCs w:val="22"/>
          <w14:ligatures w14:val="none"/>
        </w:rPr>
        <w:tab/>
      </w:r>
      <w:r w:rsidRPr="00A6087A">
        <w:rPr>
          <w:rFonts w:ascii="Lato" w:hAnsi="Lato"/>
          <w:color w:val="auto"/>
          <w:sz w:val="22"/>
          <w:szCs w:val="22"/>
          <w14:ligatures w14:val="none"/>
        </w:rPr>
        <w:tab/>
        <w:t xml:space="preserve">Donald Sanders </w:t>
      </w:r>
      <w:r w:rsidRPr="00A6087A">
        <w:rPr>
          <w:rFonts w:ascii="Lato" w:hAnsi="Lato"/>
          <w:color w:val="auto"/>
          <w:sz w:val="22"/>
          <w:szCs w:val="22"/>
          <w14:ligatures w14:val="none"/>
        </w:rPr>
        <w:tab/>
        <w:t>Dan Sanders</w:t>
      </w:r>
    </w:p>
    <w:p w14:paraId="69B69EF9" w14:textId="77777777" w:rsidR="00420490" w:rsidRPr="00A6087A" w:rsidRDefault="00420490" w:rsidP="00420490">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1DFDA74D" w14:textId="77777777" w:rsidR="00420490" w:rsidRPr="00A6087A" w:rsidRDefault="00420490" w:rsidP="00420490">
      <w:pPr>
        <w:widowControl w:val="0"/>
        <w:spacing w:after="0" w:line="240" w:lineRule="auto"/>
        <w:rPr>
          <w:rFonts w:ascii="Lato" w:hAnsi="Lato"/>
          <w:color w:val="auto"/>
          <w:sz w:val="22"/>
          <w:szCs w:val="22"/>
          <w14:ligatures w14:val="none"/>
        </w:rPr>
      </w:pPr>
      <w:r w:rsidRPr="00A6087A">
        <w:rPr>
          <w:rFonts w:ascii="Lato" w:hAnsi="Lato"/>
          <w:b/>
          <w:bCs/>
          <w:color w:val="auto"/>
          <w:sz w:val="22"/>
          <w:szCs w:val="22"/>
          <w14:ligatures w14:val="none"/>
        </w:rPr>
        <w:t>Lectors</w:t>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color w:val="auto"/>
          <w:sz w:val="22"/>
          <w:szCs w:val="22"/>
          <w14:ligatures w14:val="none"/>
        </w:rPr>
        <w:t>Tony Gonzales</w:t>
      </w:r>
      <w:r w:rsidRPr="00A6087A">
        <w:rPr>
          <w:rFonts w:ascii="Lato" w:hAnsi="Lato"/>
          <w:color w:val="auto"/>
          <w:sz w:val="22"/>
          <w:szCs w:val="22"/>
          <w14:ligatures w14:val="none"/>
        </w:rPr>
        <w:tab/>
        <w:t>Julie Smith</w:t>
      </w:r>
    </w:p>
    <w:p w14:paraId="2707FD94" w14:textId="77777777" w:rsidR="00420490" w:rsidRPr="00A6087A" w:rsidRDefault="00420490" w:rsidP="00420490">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 </w:t>
      </w:r>
    </w:p>
    <w:p w14:paraId="7897F0FA" w14:textId="77777777" w:rsidR="00420490" w:rsidRPr="00A6087A" w:rsidRDefault="00420490" w:rsidP="00420490">
      <w:pPr>
        <w:widowControl w:val="0"/>
        <w:spacing w:after="0" w:line="240" w:lineRule="auto"/>
        <w:rPr>
          <w:rFonts w:ascii="Lato" w:hAnsi="Lato"/>
          <w:color w:val="auto"/>
          <w:sz w:val="22"/>
          <w:szCs w:val="22"/>
          <w14:ligatures w14:val="none"/>
        </w:rPr>
      </w:pPr>
      <w:r w:rsidRPr="00A6087A">
        <w:rPr>
          <w:rFonts w:ascii="Lato" w:hAnsi="Lato"/>
          <w:b/>
          <w:bCs/>
          <w:color w:val="auto"/>
          <w:sz w:val="22"/>
          <w:szCs w:val="22"/>
          <w14:ligatures w14:val="none"/>
        </w:rPr>
        <w:t>Musicians</w:t>
      </w:r>
      <w:r w:rsidRPr="00A6087A">
        <w:rPr>
          <w:rFonts w:ascii="Lato" w:hAnsi="Lato"/>
          <w:color w:val="auto"/>
          <w:sz w:val="22"/>
          <w:szCs w:val="22"/>
          <w14:ligatures w14:val="none"/>
        </w:rPr>
        <w:tab/>
      </w:r>
      <w:r w:rsidRPr="00A6087A">
        <w:rPr>
          <w:rFonts w:ascii="Lato" w:hAnsi="Lato"/>
          <w:color w:val="auto"/>
          <w:sz w:val="22"/>
          <w:szCs w:val="22"/>
          <w14:ligatures w14:val="none"/>
        </w:rPr>
        <w:tab/>
        <w:t>Kate Mattingly</w:t>
      </w:r>
    </w:p>
    <w:p w14:paraId="78049B55" w14:textId="77777777" w:rsidR="00420490" w:rsidRPr="00A6087A" w:rsidRDefault="00420490" w:rsidP="00420490">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ab/>
      </w:r>
      <w:r w:rsidRPr="00A6087A">
        <w:rPr>
          <w:rFonts w:ascii="Lato" w:hAnsi="Lato"/>
          <w:color w:val="auto"/>
          <w:sz w:val="22"/>
          <w:szCs w:val="22"/>
          <w14:ligatures w14:val="none"/>
        </w:rPr>
        <w:tab/>
      </w:r>
      <w:r w:rsidRPr="00A6087A">
        <w:rPr>
          <w:rFonts w:ascii="Lato" w:hAnsi="Lato"/>
          <w:color w:val="auto"/>
          <w:sz w:val="22"/>
          <w:szCs w:val="22"/>
          <w14:ligatures w14:val="none"/>
        </w:rPr>
        <w:tab/>
        <w:t>Chris Tolbert</w:t>
      </w:r>
    </w:p>
    <w:p w14:paraId="63C7F719" w14:textId="77777777" w:rsidR="00420490" w:rsidRPr="00A6087A" w:rsidRDefault="00420490" w:rsidP="00420490">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ab/>
      </w:r>
      <w:r w:rsidRPr="00A6087A">
        <w:rPr>
          <w:rFonts w:ascii="Lato" w:hAnsi="Lato"/>
          <w:color w:val="auto"/>
          <w:sz w:val="22"/>
          <w:szCs w:val="22"/>
          <w14:ligatures w14:val="none"/>
        </w:rPr>
        <w:tab/>
      </w:r>
      <w:r w:rsidRPr="00A6087A">
        <w:rPr>
          <w:rFonts w:ascii="Lato" w:hAnsi="Lato"/>
          <w:color w:val="auto"/>
          <w:sz w:val="22"/>
          <w:szCs w:val="22"/>
          <w14:ligatures w14:val="none"/>
        </w:rPr>
        <w:tab/>
        <w:t>Deborah Hardy</w:t>
      </w:r>
    </w:p>
    <w:p w14:paraId="095F7797" w14:textId="77777777" w:rsidR="00420490" w:rsidRPr="00A6087A" w:rsidRDefault="00420490" w:rsidP="00420490">
      <w:pPr>
        <w:widowControl w:val="0"/>
        <w:spacing w:after="0" w:line="240" w:lineRule="auto"/>
        <w:rPr>
          <w:rFonts w:ascii="Lato" w:hAnsi="Lato"/>
          <w:color w:val="auto"/>
          <w:sz w:val="16"/>
          <w:szCs w:val="18"/>
          <w14:ligatures w14:val="none"/>
        </w:rPr>
      </w:pPr>
      <w:r w:rsidRPr="00A6087A">
        <w:rPr>
          <w:rFonts w:ascii="Lato" w:hAnsi="Lato"/>
          <w:color w:val="auto"/>
          <w:sz w:val="16"/>
          <w:szCs w:val="18"/>
          <w14:ligatures w14:val="none"/>
        </w:rPr>
        <w:t> </w:t>
      </w:r>
    </w:p>
    <w:p w14:paraId="2E7B98D9" w14:textId="77777777" w:rsidR="00C46C01" w:rsidRPr="00A6087A" w:rsidRDefault="00C46C01">
      <w:pPr>
        <w:spacing w:after="0" w:line="240" w:lineRule="auto"/>
        <w:rPr>
          <w:rFonts w:ascii="Lato" w:hAnsi="Lato"/>
          <w:color w:val="auto"/>
          <w:sz w:val="16"/>
          <w:szCs w:val="18"/>
        </w:rPr>
      </w:pPr>
      <w:r w:rsidRPr="00A6087A">
        <w:rPr>
          <w:rFonts w:ascii="Lato" w:hAnsi="Lato"/>
          <w:color w:val="auto"/>
          <w:sz w:val="16"/>
          <w:szCs w:val="18"/>
        </w:rPr>
        <w:br w:type="page"/>
      </w:r>
    </w:p>
    <w:p w14:paraId="56A39120" w14:textId="77777777" w:rsidR="00420490" w:rsidRPr="00A6087A" w:rsidRDefault="00420490" w:rsidP="00420490">
      <w:pPr>
        <w:widowControl w:val="0"/>
        <w:spacing w:after="0"/>
        <w:jc w:val="center"/>
        <w:rPr>
          <w:rFonts w:ascii="Lato" w:hAnsi="Lato"/>
          <w:b/>
          <w:bCs/>
          <w:color w:val="auto"/>
          <w:sz w:val="24"/>
          <w:szCs w:val="24"/>
          <w14:ligatures w14:val="none"/>
        </w:rPr>
      </w:pPr>
      <w:r w:rsidRPr="00A6087A">
        <w:rPr>
          <w:rFonts w:ascii="Lato" w:hAnsi="Lato"/>
          <w:b/>
          <w:bCs/>
          <w:color w:val="auto"/>
          <w:sz w:val="24"/>
          <w:szCs w:val="24"/>
          <w14:ligatures w14:val="none"/>
        </w:rPr>
        <w:lastRenderedPageBreak/>
        <w:t>The Vigil Service</w:t>
      </w:r>
    </w:p>
    <w:p w14:paraId="5C035FBA" w14:textId="77777777" w:rsidR="00420490" w:rsidRPr="00A6087A" w:rsidRDefault="00420490" w:rsidP="00DC2225">
      <w:pPr>
        <w:widowControl w:val="0"/>
        <w:spacing w:after="0" w:line="240" w:lineRule="auto"/>
        <w:rPr>
          <w:rFonts w:ascii="Lato" w:hAnsi="Lato"/>
          <w:color w:val="auto"/>
          <w:sz w:val="20"/>
          <w14:ligatures w14:val="none"/>
        </w:rPr>
      </w:pPr>
      <w:r w:rsidRPr="00A6087A">
        <w:rPr>
          <w:rFonts w:ascii="Lato" w:hAnsi="Lato"/>
          <w:color w:val="auto"/>
          <w:sz w:val="20"/>
          <w14:ligatures w14:val="none"/>
        </w:rPr>
        <w:t> </w:t>
      </w:r>
    </w:p>
    <w:p w14:paraId="087C3A04" w14:textId="77777777" w:rsidR="00420490" w:rsidRPr="00A6087A" w:rsidRDefault="00420490" w:rsidP="00DC2225">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Introductory Rites</w:t>
      </w:r>
    </w:p>
    <w:p w14:paraId="20CA5DF5" w14:textId="77777777" w:rsidR="00420490" w:rsidRPr="00A6087A" w:rsidRDefault="00420490"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The Celebrant welcomes everyone and invites all to join together in prayer.</w:t>
      </w:r>
    </w:p>
    <w:p w14:paraId="0E8343D1" w14:textId="77777777" w:rsidR="00420490" w:rsidRPr="00A6087A" w:rsidRDefault="00420490"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5CCD6B29" w14:textId="77777777" w:rsidR="00420490" w:rsidRPr="00A6087A" w:rsidRDefault="00420490" w:rsidP="00DC2225">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Liturgy of the Word</w:t>
      </w:r>
    </w:p>
    <w:p w14:paraId="4F94F39D" w14:textId="77777777" w:rsidR="00420490" w:rsidRPr="00A6087A" w:rsidRDefault="00420490"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We celebrate God’s presence in His Word and listen to readings from the Bible.</w:t>
      </w:r>
    </w:p>
    <w:p w14:paraId="2052A135" w14:textId="77777777" w:rsidR="00420490" w:rsidRPr="00A6087A" w:rsidRDefault="00420490" w:rsidP="00DC2225">
      <w:pPr>
        <w:widowControl w:val="0"/>
        <w:spacing w:after="0" w:line="240" w:lineRule="auto"/>
        <w:rPr>
          <w:rFonts w:ascii="Lato" w:hAnsi="Lato"/>
          <w:i/>
          <w:iCs/>
          <w:color w:val="auto"/>
          <w:sz w:val="22"/>
          <w:szCs w:val="22"/>
          <w14:ligatures w14:val="none"/>
        </w:rPr>
      </w:pPr>
    </w:p>
    <w:p w14:paraId="1CFF398F" w14:textId="77777777" w:rsidR="00420490" w:rsidRPr="00A6087A" w:rsidRDefault="00420490" w:rsidP="00DC2225">
      <w:pPr>
        <w:widowControl w:val="0"/>
        <w:spacing w:after="0" w:line="240" w:lineRule="auto"/>
        <w:rPr>
          <w:rFonts w:ascii="Lato" w:hAnsi="Lato"/>
          <w:i/>
          <w:iCs/>
          <w:color w:val="auto"/>
          <w:sz w:val="22"/>
          <w:szCs w:val="22"/>
          <w14:ligatures w14:val="none"/>
        </w:rPr>
      </w:pPr>
      <w:r w:rsidRPr="00A6087A">
        <w:rPr>
          <w:rFonts w:ascii="Lato" w:hAnsi="Lato"/>
          <w:b/>
          <w:bCs/>
          <w:color w:val="auto"/>
          <w:sz w:val="22"/>
          <w:szCs w:val="22"/>
          <w14:ligatures w14:val="none"/>
        </w:rPr>
        <w:t>First Reading</w:t>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color w:val="auto"/>
          <w:sz w:val="22"/>
          <w:szCs w:val="22"/>
          <w14:ligatures w14:val="none"/>
        </w:rPr>
        <w:t>Wisdom 3: 1-9</w:t>
      </w:r>
    </w:p>
    <w:p w14:paraId="064FEB7C" w14:textId="77777777" w:rsidR="00DC2225" w:rsidRPr="00A6087A" w:rsidRDefault="00420490" w:rsidP="00DC2225">
      <w:pPr>
        <w:widowControl w:val="0"/>
        <w:spacing w:after="0" w:line="240" w:lineRule="auto"/>
        <w:rPr>
          <w:rFonts w:ascii="Lato" w:hAnsi="Lato"/>
          <w:color w:val="auto"/>
          <w:sz w:val="16"/>
          <w:szCs w:val="18"/>
          <w14:ligatures w14:val="none"/>
        </w:rPr>
      </w:pPr>
      <w:r w:rsidRPr="00A6087A">
        <w:rPr>
          <w:rFonts w:ascii="Lato" w:hAnsi="Lato"/>
          <w:b/>
          <w:bCs/>
          <w:color w:val="auto"/>
          <w:sz w:val="22"/>
          <w:szCs w:val="22"/>
          <w14:ligatures w14:val="none"/>
        </w:rPr>
        <w:t>Gospel Reading</w:t>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00DC2225" w:rsidRPr="00A6087A">
        <w:rPr>
          <w:rFonts w:ascii="Lato" w:hAnsi="Lato"/>
          <w:color w:val="auto"/>
          <w:sz w:val="22"/>
          <w:szCs w:val="22"/>
          <w14:ligatures w14:val="none"/>
        </w:rPr>
        <w:t xml:space="preserve">John 6:37- 40 </w:t>
      </w:r>
    </w:p>
    <w:p w14:paraId="4309A0EE" w14:textId="77777777" w:rsidR="00DC2225" w:rsidRPr="00A6087A" w:rsidRDefault="00DC2225" w:rsidP="00DC2225">
      <w:pPr>
        <w:widowControl w:val="0"/>
        <w:spacing w:after="0" w:line="240" w:lineRule="auto"/>
        <w:rPr>
          <w:rFonts w:ascii="Lato" w:hAnsi="Lato"/>
          <w:color w:val="auto"/>
          <w:sz w:val="16"/>
          <w:szCs w:val="18"/>
          <w14:ligatures w14:val="none"/>
        </w:rPr>
      </w:pPr>
    </w:p>
    <w:p w14:paraId="636F9CBB" w14:textId="77777777" w:rsidR="00DC2225" w:rsidRPr="00A6087A" w:rsidRDefault="00DC2225" w:rsidP="00DC2225">
      <w:pPr>
        <w:widowControl w:val="0"/>
        <w:spacing w:after="0" w:line="240" w:lineRule="auto"/>
        <w:rPr>
          <w:rFonts w:ascii="Lato" w:hAnsi="Lato"/>
          <w:b/>
          <w:iCs/>
          <w:color w:val="auto"/>
          <w:sz w:val="22"/>
          <w:szCs w:val="22"/>
          <w14:ligatures w14:val="none"/>
        </w:rPr>
      </w:pPr>
      <w:r w:rsidRPr="00A6087A">
        <w:rPr>
          <w:rFonts w:ascii="Lato" w:hAnsi="Lato"/>
          <w:b/>
          <w:iCs/>
          <w:color w:val="auto"/>
          <w:sz w:val="22"/>
          <w:szCs w:val="22"/>
          <w14:ligatures w14:val="none"/>
        </w:rPr>
        <w:t>Homily</w:t>
      </w:r>
    </w:p>
    <w:p w14:paraId="4BDC9CB5" w14:textId="77777777" w:rsidR="00420490" w:rsidRPr="00A6087A" w:rsidRDefault="00DC2225" w:rsidP="00DC2225">
      <w:pPr>
        <w:widowControl w:val="0"/>
        <w:spacing w:after="0" w:line="240" w:lineRule="auto"/>
        <w:rPr>
          <w:rFonts w:ascii="Lato" w:hAnsi="Lato"/>
          <w:color w:val="auto"/>
          <w:sz w:val="16"/>
          <w:szCs w:val="18"/>
          <w14:ligatures w14:val="none"/>
        </w:rPr>
      </w:pPr>
      <w:r w:rsidRPr="00A6087A">
        <w:rPr>
          <w:rFonts w:ascii="Lato" w:hAnsi="Lato"/>
          <w:i/>
          <w:iCs/>
          <w:color w:val="auto"/>
          <w:sz w:val="22"/>
          <w:szCs w:val="22"/>
          <w14:ligatures w14:val="none"/>
        </w:rPr>
        <w:t>The Celebrant</w:t>
      </w:r>
      <w:r w:rsidR="00420490" w:rsidRPr="00A6087A">
        <w:rPr>
          <w:rFonts w:ascii="Lato" w:hAnsi="Lato"/>
          <w:i/>
          <w:iCs/>
          <w:color w:val="auto"/>
          <w:sz w:val="22"/>
          <w:szCs w:val="22"/>
          <w14:ligatures w14:val="none"/>
        </w:rPr>
        <w:t xml:space="preserve"> will give a short homily to help those present, find strength and hope in God’s saving word.</w:t>
      </w:r>
    </w:p>
    <w:p w14:paraId="69749F5F" w14:textId="77777777" w:rsidR="00420490" w:rsidRPr="00A6087A" w:rsidRDefault="00420490"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3A12F4A0" w14:textId="77777777" w:rsidR="00420490" w:rsidRPr="00A6087A" w:rsidRDefault="00420490" w:rsidP="00DC2225">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Prayers of Intercession</w:t>
      </w:r>
    </w:p>
    <w:p w14:paraId="043F744C" w14:textId="77777777" w:rsidR="00420490" w:rsidRPr="00A6087A" w:rsidRDefault="00420490"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The community calls upon God to comfort the mourners and to show mercy to the deceased. Please respond, “Lord, have mercy.”</w:t>
      </w:r>
    </w:p>
    <w:p w14:paraId="115D36BE" w14:textId="77777777" w:rsidR="00420490" w:rsidRPr="00A6087A" w:rsidRDefault="00420490"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4009D42A" w14:textId="77777777" w:rsidR="00420490" w:rsidRPr="00A6087A" w:rsidRDefault="00420490" w:rsidP="00DC2225">
      <w:pPr>
        <w:widowControl w:val="0"/>
        <w:spacing w:after="0" w:line="240" w:lineRule="auto"/>
        <w:rPr>
          <w:rFonts w:ascii="Lato" w:hAnsi="Lato"/>
          <w:color w:val="auto"/>
          <w:sz w:val="22"/>
          <w:szCs w:val="22"/>
          <w14:ligatures w14:val="none"/>
        </w:rPr>
      </w:pPr>
      <w:r w:rsidRPr="00A6087A">
        <w:rPr>
          <w:rFonts w:ascii="Lato" w:hAnsi="Lato"/>
          <w:b/>
          <w:bCs/>
          <w:color w:val="auto"/>
          <w:sz w:val="22"/>
          <w:szCs w:val="22"/>
          <w14:ligatures w14:val="none"/>
        </w:rPr>
        <w:t>The Lord’s Prayer</w:t>
      </w:r>
      <w:r w:rsidRPr="00A6087A">
        <w:rPr>
          <w:rFonts w:ascii="Lato" w:hAnsi="Lato"/>
          <w:color w:val="auto"/>
          <w:sz w:val="22"/>
          <w:szCs w:val="22"/>
          <w14:ligatures w14:val="none"/>
        </w:rPr>
        <w:t xml:space="preserve"> </w:t>
      </w:r>
    </w:p>
    <w:p w14:paraId="541D317D" w14:textId="77777777" w:rsidR="00420490" w:rsidRPr="00A6087A" w:rsidRDefault="00420490"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We pray the “Our Father” together.</w:t>
      </w:r>
    </w:p>
    <w:p w14:paraId="7F006744" w14:textId="77777777" w:rsidR="00420490" w:rsidRPr="00A6087A" w:rsidRDefault="00420490"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4D869A42" w14:textId="77777777" w:rsidR="00420490" w:rsidRPr="00A6087A" w:rsidRDefault="00420490" w:rsidP="00DC2225">
      <w:pPr>
        <w:widowControl w:val="0"/>
        <w:spacing w:after="0" w:line="240" w:lineRule="auto"/>
        <w:rPr>
          <w:rFonts w:ascii="Lato" w:hAnsi="Lato"/>
          <w:color w:val="auto"/>
          <w:sz w:val="22"/>
          <w:szCs w:val="22"/>
          <w14:ligatures w14:val="none"/>
        </w:rPr>
      </w:pPr>
      <w:r w:rsidRPr="00A6087A">
        <w:rPr>
          <w:rFonts w:ascii="Lato" w:hAnsi="Lato"/>
          <w:b/>
          <w:bCs/>
          <w:color w:val="auto"/>
          <w:sz w:val="22"/>
          <w:szCs w:val="22"/>
          <w14:ligatures w14:val="none"/>
        </w:rPr>
        <w:t>Remembrance</w:t>
      </w:r>
    </w:p>
    <w:p w14:paraId="3FD8A7E0" w14:textId="77777777" w:rsidR="00420490" w:rsidRPr="00A6087A" w:rsidRDefault="00420490"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Members of the family and friends are invited to briefly speak in remembrance of Eric.</w:t>
      </w:r>
    </w:p>
    <w:p w14:paraId="75AD044E" w14:textId="77777777" w:rsidR="00420490" w:rsidRPr="00A6087A" w:rsidRDefault="00420490"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098B0C91" w14:textId="77777777" w:rsidR="00420490" w:rsidRPr="00A6087A" w:rsidRDefault="00420490" w:rsidP="00DC2225">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Concluding Rite</w:t>
      </w:r>
    </w:p>
    <w:p w14:paraId="366DBD44" w14:textId="77777777" w:rsidR="00420490" w:rsidRPr="00A6087A" w:rsidRDefault="00420490"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The Vigil concludes with a blessing.</w:t>
      </w:r>
    </w:p>
    <w:p w14:paraId="2B02A216" w14:textId="77777777" w:rsidR="00420490" w:rsidRPr="00A6087A" w:rsidRDefault="00420490"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1F10EB4E" w14:textId="77777777" w:rsidR="00420490" w:rsidRPr="00A6087A" w:rsidRDefault="00420490" w:rsidP="00DC2225">
      <w:pPr>
        <w:widowControl w:val="0"/>
        <w:spacing w:after="0" w:line="240" w:lineRule="auto"/>
        <w:rPr>
          <w:rFonts w:ascii="Lato" w:hAnsi="Lato"/>
          <w:color w:val="auto"/>
          <w:sz w:val="20"/>
          <w14:ligatures w14:val="none"/>
        </w:rPr>
      </w:pPr>
      <w:r w:rsidRPr="00A6087A">
        <w:rPr>
          <w:rFonts w:ascii="Lato" w:hAnsi="Lato"/>
          <w:color w:val="auto"/>
          <w:sz w:val="22"/>
          <w:szCs w:val="22"/>
          <w14:ligatures w14:val="none"/>
        </w:rPr>
        <w:t>[A C</w:t>
      </w:r>
      <w:r w:rsidR="00DC2225" w:rsidRPr="00A6087A">
        <w:rPr>
          <w:rFonts w:ascii="Lato" w:hAnsi="Lato"/>
          <w:color w:val="auto"/>
          <w:sz w:val="22"/>
          <w:szCs w:val="22"/>
          <w14:ligatures w14:val="none"/>
        </w:rPr>
        <w:t xml:space="preserve">losing Song may be added.        </w:t>
      </w:r>
      <w:r w:rsidRPr="00A6087A">
        <w:rPr>
          <w:rFonts w:ascii="Lato" w:hAnsi="Lato"/>
          <w:color w:val="auto"/>
          <w:sz w:val="22"/>
          <w:szCs w:val="22"/>
          <w14:ligatures w14:val="none"/>
        </w:rPr>
        <w:t>Title &amp; # in the Missal]</w:t>
      </w:r>
    </w:p>
    <w:p w14:paraId="671FC37C" w14:textId="77777777" w:rsidR="00420490" w:rsidRPr="00A6087A" w:rsidRDefault="00420490" w:rsidP="00DC2225">
      <w:pPr>
        <w:widowControl w:val="0"/>
        <w:spacing w:after="0" w:line="240" w:lineRule="auto"/>
        <w:rPr>
          <w:rFonts w:ascii="Lato" w:hAnsi="Lato"/>
          <w:color w:val="auto"/>
          <w:sz w:val="16"/>
          <w:szCs w:val="18"/>
          <w14:ligatures w14:val="none"/>
        </w:rPr>
      </w:pPr>
      <w:r w:rsidRPr="00A6087A">
        <w:rPr>
          <w:rFonts w:ascii="Lato" w:hAnsi="Lato"/>
          <w:color w:val="auto"/>
          <w:sz w:val="16"/>
          <w:szCs w:val="18"/>
          <w14:ligatures w14:val="none"/>
        </w:rPr>
        <w:t> </w:t>
      </w:r>
    </w:p>
    <w:p w14:paraId="489B5612" w14:textId="77777777" w:rsidR="00C46C01" w:rsidRPr="00A6087A" w:rsidRDefault="00C46C01" w:rsidP="00DC2225">
      <w:pPr>
        <w:spacing w:after="0" w:line="240" w:lineRule="auto"/>
        <w:rPr>
          <w:rFonts w:ascii="Lato" w:hAnsi="Lato"/>
          <w:color w:val="auto"/>
          <w:sz w:val="16"/>
          <w:szCs w:val="18"/>
        </w:rPr>
      </w:pPr>
      <w:r w:rsidRPr="00A6087A">
        <w:rPr>
          <w:rFonts w:ascii="Lato" w:hAnsi="Lato"/>
          <w:color w:val="auto"/>
          <w:sz w:val="16"/>
          <w:szCs w:val="18"/>
        </w:rPr>
        <w:br w:type="page"/>
      </w:r>
    </w:p>
    <w:p w14:paraId="0A41CB35" w14:textId="77777777" w:rsidR="00DC2225" w:rsidRPr="00A6087A" w:rsidRDefault="00DC2225" w:rsidP="00DC2225">
      <w:pPr>
        <w:widowControl w:val="0"/>
        <w:spacing w:after="0" w:line="240" w:lineRule="auto"/>
        <w:jc w:val="center"/>
        <w:rPr>
          <w:rFonts w:ascii="Lato" w:hAnsi="Lato"/>
          <w:b/>
          <w:bCs/>
          <w:color w:val="auto"/>
          <w:sz w:val="24"/>
          <w:szCs w:val="24"/>
          <w14:ligatures w14:val="none"/>
        </w:rPr>
      </w:pPr>
      <w:r w:rsidRPr="00A6087A">
        <w:rPr>
          <w:rFonts w:ascii="Lato" w:hAnsi="Lato"/>
          <w:b/>
          <w:bCs/>
          <w:color w:val="auto"/>
          <w:sz w:val="24"/>
          <w:szCs w:val="24"/>
          <w14:ligatures w14:val="none"/>
        </w:rPr>
        <w:lastRenderedPageBreak/>
        <w:t xml:space="preserve">The Funeral Liturgy </w:t>
      </w:r>
    </w:p>
    <w:p w14:paraId="191D5B7E" w14:textId="77777777" w:rsidR="00DC2225" w:rsidRPr="00A6087A" w:rsidRDefault="00DC2225" w:rsidP="00DC2225">
      <w:pPr>
        <w:widowControl w:val="0"/>
        <w:spacing w:after="0" w:line="240" w:lineRule="auto"/>
        <w:jc w:val="center"/>
        <w:rPr>
          <w:rFonts w:ascii="Lato" w:hAnsi="Lato"/>
          <w:color w:val="auto"/>
          <w:sz w:val="22"/>
          <w:szCs w:val="22"/>
          <w14:ligatures w14:val="none"/>
        </w:rPr>
      </w:pPr>
      <w:r w:rsidRPr="00A6087A">
        <w:rPr>
          <w:rFonts w:ascii="Lato" w:hAnsi="Lato"/>
          <w:color w:val="auto"/>
          <w:sz w:val="22"/>
          <w:szCs w:val="22"/>
          <w14:ligatures w14:val="none"/>
        </w:rPr>
        <w:t> </w:t>
      </w:r>
    </w:p>
    <w:p w14:paraId="164B9CD6"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The Catholic Mass is the most important sacramental celebration in the Church. It is a celebration of the life, death and resurrection of our Lord Jesus Christ. During today’s Mass, we also celebrate the life of Eric.</w:t>
      </w:r>
    </w:p>
    <w:p w14:paraId="6DCC69B9" w14:textId="77777777" w:rsidR="00DC2225" w:rsidRPr="00A6087A" w:rsidRDefault="00DC2225" w:rsidP="00DC2225">
      <w:pPr>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5600CFF2"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The Catholic Mass follows a very set order and is divided into two equally important parts: Liturgy (prayer) of the Word and Liturgy (prayer) of the Eucharist. In each Liturgy, God reaches out to us and we respond in song, prayer and gestures. </w:t>
      </w:r>
    </w:p>
    <w:p w14:paraId="78366CEC"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5AFD9D28"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xml:space="preserve">First, is the Liturgy of the Word when we encounter Jesus in the Word of God, the Bible. We will hear selections from the Old Testament, New Testament and Gospel. The celebrant will then share a homily in which he expresses his thoughts and teachings about the scripture/readings. </w:t>
      </w:r>
    </w:p>
    <w:p w14:paraId="4E82F873"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1182235B"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Second, is the Liturgy of the Eucharist, when we encounter God and Jesus in Holy Communion.  This part of Mass includes the Eucharistic Prayer. It is during this prayer that the priest, acting in the person of Christ, blesses the bread and wine and they become the Body and Blood of Christ. This is followed by the congregation praying “The Lord’s Prayer” together and the distribution of Holy Communion. </w:t>
      </w:r>
    </w:p>
    <w:p w14:paraId="489309CA"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4BEB58E8"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Sometimes referred to as "Catholic Calisthenics", we will stand, kneel and sit during the Mass. Sometimes we stand out of respect and honor as we listen; sometimes we kneel in worship; and other times we sit, listening to God’s Spirit in our hearts. These shared postures and gestures also unify us into one community, one family.</w:t>
      </w:r>
    </w:p>
    <w:p w14:paraId="1EBEA3E9"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12A2DD24" w14:textId="77777777" w:rsidR="00DC2225" w:rsidRPr="00A6087A" w:rsidRDefault="00DC2225" w:rsidP="00DC2225">
      <w:pPr>
        <w:spacing w:after="0" w:line="240" w:lineRule="auto"/>
        <w:jc w:val="center"/>
        <w:rPr>
          <w:rFonts w:ascii="Lato" w:hAnsi="Lato"/>
          <w:b/>
          <w:bCs/>
          <w:color w:val="auto"/>
          <w:sz w:val="24"/>
          <w:szCs w:val="24"/>
          <w14:ligatures w14:val="none"/>
        </w:rPr>
      </w:pPr>
      <w:r w:rsidRPr="00A6087A">
        <w:rPr>
          <w:rFonts w:ascii="Lato" w:hAnsi="Lato"/>
          <w:color w:val="auto"/>
          <w:sz w:val="22"/>
          <w:szCs w:val="22"/>
          <w14:ligatures w14:val="none"/>
        </w:rPr>
        <w:t> </w:t>
      </w:r>
      <w:r w:rsidRPr="00A6087A">
        <w:rPr>
          <w:rFonts w:ascii="Lato" w:hAnsi="Lato"/>
          <w:b/>
          <w:bCs/>
          <w:color w:val="auto"/>
          <w:sz w:val="24"/>
          <w:szCs w:val="24"/>
          <w14:ligatures w14:val="none"/>
        </w:rPr>
        <w:t>The Order of the Mass</w:t>
      </w:r>
    </w:p>
    <w:p w14:paraId="0D0A6A19" w14:textId="77777777" w:rsidR="006801FA" w:rsidRPr="00A6087A" w:rsidRDefault="006801FA" w:rsidP="00DC2225">
      <w:pPr>
        <w:widowControl w:val="0"/>
        <w:spacing w:after="0" w:line="240" w:lineRule="auto"/>
        <w:jc w:val="center"/>
        <w:rPr>
          <w:rFonts w:ascii="Lato" w:hAnsi="Lato"/>
          <w:color w:val="auto"/>
          <w:sz w:val="20"/>
          <w14:ligatures w14:val="none"/>
        </w:rPr>
      </w:pPr>
    </w:p>
    <w:p w14:paraId="63950783" w14:textId="77777777" w:rsidR="00DC2225" w:rsidRPr="00A6087A" w:rsidRDefault="00DC2225" w:rsidP="00DC2225">
      <w:pPr>
        <w:widowControl w:val="0"/>
        <w:spacing w:after="0" w:line="240" w:lineRule="auto"/>
        <w:jc w:val="center"/>
        <w:rPr>
          <w:rFonts w:ascii="Lato" w:hAnsi="Lato"/>
          <w:color w:val="auto"/>
          <w:sz w:val="20"/>
          <w14:ligatures w14:val="none"/>
        </w:rPr>
      </w:pPr>
      <w:r w:rsidRPr="00A6087A">
        <w:rPr>
          <w:rFonts w:ascii="Lato" w:hAnsi="Lato"/>
          <w:color w:val="auto"/>
          <w:sz w:val="20"/>
          <w14:ligatures w14:val="none"/>
        </w:rPr>
        <w:t>Please stand.</w:t>
      </w:r>
    </w:p>
    <w:p w14:paraId="674E22E6"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0"/>
          <w14:ligatures w14:val="none"/>
        </w:rPr>
        <w:br/>
      </w:r>
      <w:r w:rsidRPr="00A6087A">
        <w:rPr>
          <w:rFonts w:ascii="Lato" w:hAnsi="Lato"/>
          <w:b/>
          <w:bCs/>
          <w:color w:val="auto"/>
          <w:sz w:val="22"/>
          <w:szCs w:val="22"/>
          <w14:ligatures w14:val="none"/>
        </w:rPr>
        <w:t>Entrance Procession</w:t>
      </w:r>
      <w:r w:rsidRPr="00A6087A">
        <w:rPr>
          <w:rFonts w:ascii="Lato" w:hAnsi="Lato"/>
          <w:b/>
          <w:bCs/>
          <w:color w:val="auto"/>
          <w:sz w:val="22"/>
          <w:szCs w:val="22"/>
          <w14:ligatures w14:val="none"/>
        </w:rPr>
        <w:tab/>
        <w:t xml:space="preserve"> </w:t>
      </w:r>
      <w:r w:rsidR="00D62F8B" w:rsidRPr="00A6087A">
        <w:rPr>
          <w:rFonts w:ascii="Lato" w:hAnsi="Lato"/>
          <w:color w:val="auto"/>
          <w:sz w:val="22"/>
          <w:szCs w:val="22"/>
          <w14:ligatures w14:val="none"/>
        </w:rPr>
        <w:t>Song Title &amp; # in the Missal</w:t>
      </w:r>
    </w:p>
    <w:p w14:paraId="3B9DCA7D" w14:textId="77777777" w:rsidR="00DC2225" w:rsidRPr="00A6087A" w:rsidRDefault="00DC2225"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lastRenderedPageBreak/>
        <w:t>We gather as a community and praise God in song, reminding us that we are the people of God on a journey to the Kingdom. The procession to the altar, includes the ministers, the priest and the coffin.</w:t>
      </w:r>
    </w:p>
    <w:p w14:paraId="2F6DFDB2" w14:textId="77777777" w:rsidR="00DC2225" w:rsidRPr="00A6087A" w:rsidRDefault="00DC2225" w:rsidP="00DC2225">
      <w:pPr>
        <w:widowControl w:val="0"/>
        <w:spacing w:after="0" w:line="240" w:lineRule="auto"/>
        <w:rPr>
          <w:rFonts w:ascii="Lato" w:hAnsi="Lato"/>
          <w:b/>
          <w:bCs/>
          <w:color w:val="auto"/>
          <w:sz w:val="22"/>
          <w:szCs w:val="22"/>
          <w14:ligatures w14:val="none"/>
        </w:rPr>
      </w:pPr>
    </w:p>
    <w:p w14:paraId="29AA58CD" w14:textId="77777777" w:rsidR="00DC2225" w:rsidRPr="00A6087A" w:rsidRDefault="00DC2225" w:rsidP="00DC2225">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Greeting</w:t>
      </w:r>
    </w:p>
    <w:p w14:paraId="071D80BA" w14:textId="77777777" w:rsidR="00DC2225" w:rsidRPr="00A6087A" w:rsidRDefault="00DC2225"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The priest greets the assembly.</w:t>
      </w:r>
    </w:p>
    <w:p w14:paraId="11E0014B" w14:textId="77777777" w:rsidR="00DC2225" w:rsidRPr="00A6087A" w:rsidRDefault="00DC2225"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 </w:t>
      </w:r>
    </w:p>
    <w:p w14:paraId="599E43AE" w14:textId="77777777" w:rsidR="00DC2225" w:rsidRPr="00A6087A" w:rsidRDefault="00DC2225" w:rsidP="00DC2225">
      <w:pPr>
        <w:widowControl w:val="0"/>
        <w:spacing w:after="0" w:line="240" w:lineRule="auto"/>
        <w:jc w:val="center"/>
        <w:rPr>
          <w:rFonts w:ascii="Lato" w:hAnsi="Lato"/>
          <w:b/>
          <w:bCs/>
          <w:color w:val="auto"/>
          <w:sz w:val="22"/>
          <w:szCs w:val="22"/>
          <w14:ligatures w14:val="none"/>
        </w:rPr>
      </w:pPr>
      <w:r w:rsidRPr="00A6087A">
        <w:rPr>
          <w:rFonts w:ascii="Lato" w:hAnsi="Lato"/>
          <w:b/>
          <w:bCs/>
          <w:color w:val="auto"/>
          <w:sz w:val="22"/>
          <w:szCs w:val="22"/>
          <w14:ligatures w14:val="none"/>
        </w:rPr>
        <w:t>Liturgy of the Word</w:t>
      </w:r>
    </w:p>
    <w:p w14:paraId="27975536" w14:textId="77777777" w:rsidR="00DC2225" w:rsidRPr="00A6087A" w:rsidRDefault="00DC2225"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 xml:space="preserve">We celebrate God’s presence in His Word and listen to readings from the Bible. </w:t>
      </w:r>
    </w:p>
    <w:p w14:paraId="73ACBAC7" w14:textId="77777777" w:rsidR="00DC2225" w:rsidRPr="00A6087A" w:rsidRDefault="00DC2225"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 </w:t>
      </w:r>
    </w:p>
    <w:p w14:paraId="44864D0B" w14:textId="77777777" w:rsidR="00DC2225" w:rsidRPr="00A6087A" w:rsidRDefault="00DC2225" w:rsidP="00DC2225">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First Reading</w:t>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color w:val="auto"/>
          <w:sz w:val="22"/>
          <w:szCs w:val="22"/>
          <w14:ligatures w14:val="none"/>
        </w:rPr>
        <w:t>Wisdom 3: 1-9</w:t>
      </w:r>
    </w:p>
    <w:p w14:paraId="6F46766F"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b/>
          <w:bCs/>
          <w:color w:val="auto"/>
          <w:sz w:val="22"/>
          <w:szCs w:val="22"/>
          <w14:ligatures w14:val="none"/>
        </w:rPr>
        <w:t>Responsorial Psalm</w:t>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proofErr w:type="spellStart"/>
      <w:r w:rsidRPr="00A6087A">
        <w:rPr>
          <w:rFonts w:ascii="Lato" w:hAnsi="Lato"/>
          <w:color w:val="auto"/>
          <w:sz w:val="22"/>
          <w:szCs w:val="22"/>
          <w14:ligatures w14:val="none"/>
        </w:rPr>
        <w:t>Psalm</w:t>
      </w:r>
      <w:proofErr w:type="spellEnd"/>
      <w:r w:rsidRPr="00A6087A">
        <w:rPr>
          <w:rFonts w:ascii="Lato" w:hAnsi="Lato"/>
          <w:color w:val="auto"/>
          <w:sz w:val="22"/>
          <w:szCs w:val="22"/>
          <w14:ligatures w14:val="none"/>
        </w:rPr>
        <w:t xml:space="preserve"> 23</w:t>
      </w:r>
    </w:p>
    <w:p w14:paraId="7D3A7F8D" w14:textId="77777777" w:rsidR="00DC2225" w:rsidRPr="00A6087A" w:rsidRDefault="00DC2225" w:rsidP="00DC2225">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Second Reading</w:t>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color w:val="auto"/>
          <w:sz w:val="22"/>
          <w:szCs w:val="22"/>
          <w14:ligatures w14:val="none"/>
        </w:rPr>
        <w:t>Romans 6:3-9</w:t>
      </w:r>
    </w:p>
    <w:p w14:paraId="483C2E8C"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47D2811C" w14:textId="77777777" w:rsidR="00DC2225" w:rsidRPr="00A6087A" w:rsidRDefault="00DC2225" w:rsidP="00DC2225">
      <w:pPr>
        <w:widowControl w:val="0"/>
        <w:spacing w:after="0" w:line="240" w:lineRule="auto"/>
        <w:jc w:val="center"/>
        <w:rPr>
          <w:rFonts w:ascii="Lato" w:hAnsi="Lato"/>
          <w:b/>
          <w:bCs/>
          <w:color w:val="auto"/>
          <w:sz w:val="22"/>
          <w:szCs w:val="22"/>
          <w14:ligatures w14:val="none"/>
        </w:rPr>
      </w:pPr>
      <w:r w:rsidRPr="00A6087A">
        <w:rPr>
          <w:rFonts w:ascii="Lato" w:hAnsi="Lato"/>
          <w:color w:val="auto"/>
          <w:sz w:val="22"/>
          <w:szCs w:val="22"/>
          <w14:ligatures w14:val="none"/>
        </w:rPr>
        <w:t>Please stand.</w:t>
      </w:r>
    </w:p>
    <w:p w14:paraId="71AFD740"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01E1A86B" w14:textId="77777777" w:rsidR="00DC2225" w:rsidRPr="00A6087A" w:rsidRDefault="00DC2225" w:rsidP="00DC2225">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Gospel Acclamation</w:t>
      </w:r>
    </w:p>
    <w:p w14:paraId="4906AF38" w14:textId="77777777" w:rsidR="00DC2225" w:rsidRPr="00A6087A" w:rsidRDefault="00DC2225"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 xml:space="preserve">We sing praise to God for the Good News. </w:t>
      </w:r>
    </w:p>
    <w:p w14:paraId="207CC07A"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6CF0DD96" w14:textId="77777777" w:rsidR="00DC2225" w:rsidRPr="00A6087A" w:rsidRDefault="00DC2225" w:rsidP="00DC2225">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 xml:space="preserve">Gospel Reading </w:t>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color w:val="auto"/>
          <w:sz w:val="22"/>
          <w:szCs w:val="22"/>
          <w14:ligatures w14:val="none"/>
        </w:rPr>
        <w:t xml:space="preserve">John 6:37- 40 </w:t>
      </w:r>
    </w:p>
    <w:p w14:paraId="6F71B874"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i/>
          <w:iCs/>
          <w:color w:val="auto"/>
          <w:sz w:val="22"/>
          <w:szCs w:val="22"/>
          <w14:ligatures w14:val="none"/>
        </w:rPr>
        <w:t>The Gospel reading is taken from one of the four Gospels in the Bible; Matthew, Mark, Luke or John and proclaimed by the priest or Deacon.</w:t>
      </w:r>
    </w:p>
    <w:p w14:paraId="78BE28CE" w14:textId="77777777" w:rsidR="00DC2225" w:rsidRPr="00A6087A" w:rsidRDefault="00DC2225" w:rsidP="00DC2225">
      <w:pPr>
        <w:widowControl w:val="0"/>
        <w:spacing w:after="0" w:line="240" w:lineRule="auto"/>
        <w:jc w:val="center"/>
        <w:rPr>
          <w:rFonts w:ascii="Lato" w:hAnsi="Lato"/>
          <w:color w:val="auto"/>
          <w:sz w:val="22"/>
          <w:szCs w:val="22"/>
          <w14:ligatures w14:val="none"/>
        </w:rPr>
      </w:pPr>
      <w:r w:rsidRPr="00A6087A">
        <w:rPr>
          <w:rFonts w:ascii="Lato" w:hAnsi="Lato"/>
          <w:color w:val="auto"/>
          <w:sz w:val="22"/>
          <w:szCs w:val="22"/>
          <w14:ligatures w14:val="none"/>
        </w:rPr>
        <w:t> </w:t>
      </w:r>
    </w:p>
    <w:p w14:paraId="323071FB" w14:textId="77777777" w:rsidR="00DC2225" w:rsidRPr="00A6087A" w:rsidRDefault="00DC2225" w:rsidP="00DC2225">
      <w:pPr>
        <w:widowControl w:val="0"/>
        <w:spacing w:after="0" w:line="240" w:lineRule="auto"/>
        <w:jc w:val="center"/>
        <w:rPr>
          <w:rFonts w:ascii="Lato" w:hAnsi="Lato"/>
          <w:color w:val="auto"/>
          <w:sz w:val="22"/>
          <w:szCs w:val="22"/>
          <w14:ligatures w14:val="none"/>
        </w:rPr>
      </w:pPr>
      <w:r w:rsidRPr="00A6087A">
        <w:rPr>
          <w:rFonts w:ascii="Lato" w:hAnsi="Lato"/>
          <w:color w:val="auto"/>
          <w:sz w:val="22"/>
          <w:szCs w:val="22"/>
          <w14:ligatures w14:val="none"/>
        </w:rPr>
        <w:t>Please be seated.</w:t>
      </w:r>
    </w:p>
    <w:p w14:paraId="07916980" w14:textId="77777777" w:rsidR="00DC2225" w:rsidRPr="00A6087A" w:rsidRDefault="00DC2225" w:rsidP="00DC2225">
      <w:pPr>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 xml:space="preserve">Homily </w:t>
      </w:r>
    </w:p>
    <w:p w14:paraId="708919A1" w14:textId="77777777" w:rsidR="00DC2225" w:rsidRPr="00A6087A" w:rsidRDefault="00DC2225" w:rsidP="00DC2225">
      <w:pPr>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The priest offers a commentary drawn from the Scripture readings, and how it can be a part of our daily lives, offering hope to all that we will gather again in God’s Kingdom.</w:t>
      </w:r>
    </w:p>
    <w:p w14:paraId="56A9364A" w14:textId="77777777" w:rsidR="006801FA" w:rsidRPr="00A6087A" w:rsidRDefault="006801FA" w:rsidP="00DC2225">
      <w:pPr>
        <w:spacing w:after="0" w:line="240" w:lineRule="auto"/>
        <w:rPr>
          <w:rFonts w:ascii="Lato" w:hAnsi="Lato"/>
          <w:b/>
          <w:bCs/>
          <w:smallCaps/>
          <w:color w:val="auto"/>
          <w:sz w:val="22"/>
          <w:szCs w:val="22"/>
          <w14:ligatures w14:val="none"/>
        </w:rPr>
      </w:pPr>
    </w:p>
    <w:p w14:paraId="34949804" w14:textId="77777777" w:rsidR="00DC2225" w:rsidRPr="00A6087A" w:rsidRDefault="00DC2225" w:rsidP="00DC2225">
      <w:pPr>
        <w:spacing w:after="0" w:line="240" w:lineRule="auto"/>
        <w:rPr>
          <w:rFonts w:ascii="Lato" w:hAnsi="Lato"/>
          <w:b/>
          <w:bCs/>
          <w:smallCaps/>
          <w:color w:val="auto"/>
          <w:sz w:val="22"/>
          <w:szCs w:val="22"/>
          <w14:ligatures w14:val="none"/>
        </w:rPr>
      </w:pPr>
      <w:r w:rsidRPr="00A6087A">
        <w:rPr>
          <w:rFonts w:ascii="Lato" w:hAnsi="Lato"/>
          <w:b/>
          <w:bCs/>
          <w:smallCaps/>
          <w:color w:val="auto"/>
          <w:sz w:val="22"/>
          <w:szCs w:val="22"/>
          <w14:ligatures w14:val="none"/>
        </w:rPr>
        <w:t>Intercessory Prayer</w:t>
      </w:r>
    </w:p>
    <w:p w14:paraId="439890D8" w14:textId="77777777" w:rsidR="00DC2225" w:rsidRPr="00A6087A" w:rsidRDefault="00DC2225" w:rsidP="00DC2225">
      <w:pPr>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We offer our prayers to God, trusting in his mercy and care.</w:t>
      </w:r>
    </w:p>
    <w:p w14:paraId="4EF97B92" w14:textId="77777777" w:rsidR="008127C6" w:rsidRPr="00A6087A" w:rsidRDefault="00DC2225" w:rsidP="006801FA">
      <w:pPr>
        <w:widowControl w:val="0"/>
        <w:spacing w:after="0" w:line="240" w:lineRule="auto"/>
        <w:jc w:val="center"/>
        <w:rPr>
          <w:rFonts w:ascii="Lato" w:hAnsi="Lato"/>
          <w:b/>
          <w:bCs/>
          <w:smallCaps/>
          <w:color w:val="auto"/>
          <w:sz w:val="22"/>
          <w:szCs w:val="22"/>
          <w14:ligatures w14:val="none"/>
        </w:rPr>
      </w:pPr>
      <w:r w:rsidRPr="00A6087A">
        <w:rPr>
          <w:rFonts w:ascii="Lato" w:hAnsi="Lato"/>
          <w:b/>
          <w:bCs/>
          <w:smallCaps/>
          <w:color w:val="auto"/>
          <w:sz w:val="22"/>
          <w:szCs w:val="22"/>
          <w14:ligatures w14:val="none"/>
        </w:rPr>
        <w:t> </w:t>
      </w:r>
    </w:p>
    <w:p w14:paraId="5406665B" w14:textId="77777777" w:rsidR="00DC2225" w:rsidRPr="00A6087A" w:rsidRDefault="00DC2225" w:rsidP="00DC2225">
      <w:pPr>
        <w:widowControl w:val="0"/>
        <w:spacing w:after="0" w:line="240" w:lineRule="auto"/>
        <w:jc w:val="center"/>
        <w:rPr>
          <w:rFonts w:ascii="Lato" w:hAnsi="Lato"/>
          <w:b/>
          <w:bCs/>
          <w:smallCaps/>
          <w:color w:val="auto"/>
          <w:sz w:val="22"/>
          <w:szCs w:val="22"/>
          <w14:ligatures w14:val="none"/>
        </w:rPr>
      </w:pPr>
      <w:r w:rsidRPr="00A6087A">
        <w:rPr>
          <w:rFonts w:ascii="Lato" w:hAnsi="Lato"/>
          <w:b/>
          <w:bCs/>
          <w:smallCaps/>
          <w:color w:val="auto"/>
          <w:sz w:val="22"/>
          <w:szCs w:val="22"/>
          <w14:ligatures w14:val="none"/>
        </w:rPr>
        <w:t>Liturgy of the Eucharist</w:t>
      </w:r>
    </w:p>
    <w:p w14:paraId="1491947E"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2FFA5AAD" w14:textId="77777777" w:rsidR="00DC2225" w:rsidRPr="00A6087A" w:rsidRDefault="00DC2225" w:rsidP="00DC2225">
      <w:pPr>
        <w:widowControl w:val="0"/>
        <w:spacing w:after="0" w:line="240" w:lineRule="auto"/>
        <w:rPr>
          <w:rFonts w:ascii="Lato" w:hAnsi="Lato"/>
          <w:b/>
          <w:bCs/>
          <w:smallCaps/>
          <w:color w:val="auto"/>
          <w:sz w:val="22"/>
          <w:szCs w:val="22"/>
          <w14:ligatures w14:val="none"/>
        </w:rPr>
      </w:pPr>
      <w:r w:rsidRPr="00A6087A">
        <w:rPr>
          <w:rFonts w:ascii="Lato" w:hAnsi="Lato"/>
          <w:b/>
          <w:bCs/>
          <w:smallCaps/>
          <w:color w:val="auto"/>
          <w:sz w:val="22"/>
          <w:szCs w:val="22"/>
          <w14:ligatures w14:val="none"/>
        </w:rPr>
        <w:t>Presentation &amp; Preparation of the Gifts</w:t>
      </w:r>
    </w:p>
    <w:p w14:paraId="32755B77" w14:textId="77777777" w:rsidR="00DC2225" w:rsidRPr="00A6087A" w:rsidRDefault="00DC2225"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lastRenderedPageBreak/>
        <w:t>Bread and wine are brought to the altar table, and prepared for the celebration.</w:t>
      </w:r>
    </w:p>
    <w:p w14:paraId="5B42BC0C" w14:textId="77777777" w:rsidR="00DC2225" w:rsidRPr="00A6087A" w:rsidRDefault="00DC2225"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 </w:t>
      </w:r>
    </w:p>
    <w:p w14:paraId="2A34EDB4"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b/>
          <w:bCs/>
          <w:smallCaps/>
          <w:color w:val="auto"/>
          <w:sz w:val="22"/>
          <w:szCs w:val="22"/>
          <w14:ligatures w14:val="none"/>
        </w:rPr>
        <w:t>Offertory Hymn</w:t>
      </w:r>
      <w:r w:rsidR="006801FA" w:rsidRPr="00A6087A">
        <w:rPr>
          <w:rFonts w:ascii="Lato" w:hAnsi="Lato"/>
          <w:b/>
          <w:bCs/>
          <w:smallCaps/>
          <w:color w:val="auto"/>
          <w:sz w:val="22"/>
          <w:szCs w:val="22"/>
          <w14:ligatures w14:val="none"/>
        </w:rPr>
        <w:tab/>
        <w:t xml:space="preserve">        </w:t>
      </w:r>
      <w:r w:rsidR="00D62F8B" w:rsidRPr="00A6087A">
        <w:rPr>
          <w:rFonts w:ascii="Lato" w:hAnsi="Lato"/>
          <w:b/>
          <w:bCs/>
          <w:smallCaps/>
          <w:color w:val="auto"/>
          <w:sz w:val="22"/>
          <w:szCs w:val="22"/>
          <w14:ligatures w14:val="none"/>
        </w:rPr>
        <w:t xml:space="preserve">     </w:t>
      </w:r>
      <w:r w:rsidR="006801FA" w:rsidRPr="00A6087A">
        <w:rPr>
          <w:rFonts w:ascii="Lato" w:hAnsi="Lato"/>
          <w:b/>
          <w:bCs/>
          <w:smallCaps/>
          <w:color w:val="auto"/>
          <w:sz w:val="22"/>
          <w:szCs w:val="22"/>
          <w14:ligatures w14:val="none"/>
        </w:rPr>
        <w:t xml:space="preserve"> </w:t>
      </w:r>
      <w:r w:rsidR="00D62F8B" w:rsidRPr="00A6087A">
        <w:rPr>
          <w:rFonts w:ascii="Lato" w:hAnsi="Lato"/>
          <w:color w:val="auto"/>
          <w:sz w:val="22"/>
          <w:szCs w:val="22"/>
          <w14:ligatures w14:val="none"/>
        </w:rPr>
        <w:t>Song Title and # in the Missal</w:t>
      </w:r>
    </w:p>
    <w:p w14:paraId="4B8FE7F5" w14:textId="77777777" w:rsidR="00DC2225" w:rsidRPr="00A6087A" w:rsidRDefault="00DC2225" w:rsidP="00DC2225">
      <w:pPr>
        <w:widowControl w:val="0"/>
        <w:spacing w:after="0" w:line="240" w:lineRule="auto"/>
        <w:rPr>
          <w:rFonts w:ascii="Lato" w:hAnsi="Lato"/>
          <w:b/>
          <w:bCs/>
          <w:i/>
          <w:iCs/>
          <w:smallCaps/>
          <w:color w:val="auto"/>
          <w:sz w:val="22"/>
          <w:szCs w:val="22"/>
          <w14:ligatures w14:val="none"/>
        </w:rPr>
      </w:pPr>
      <w:r w:rsidRPr="00A6087A">
        <w:rPr>
          <w:rFonts w:ascii="Lato" w:hAnsi="Lato"/>
          <w:i/>
          <w:iCs/>
          <w:color w:val="auto"/>
          <w:sz w:val="22"/>
          <w:szCs w:val="22"/>
          <w14:ligatures w14:val="none"/>
        </w:rPr>
        <w:t>We praise God in song and our gifts of bread and wine are prepared.</w:t>
      </w:r>
      <w:r w:rsidRPr="00A6087A">
        <w:rPr>
          <w:rFonts w:ascii="Lato" w:hAnsi="Lato"/>
          <w:i/>
          <w:iCs/>
          <w:color w:val="auto"/>
          <w:sz w:val="22"/>
          <w:szCs w:val="22"/>
          <w14:ligatures w14:val="none"/>
        </w:rPr>
        <w:br/>
      </w:r>
      <w:r w:rsidRPr="00A6087A">
        <w:rPr>
          <w:rFonts w:ascii="Lato" w:hAnsi="Lato"/>
          <w:color w:val="auto"/>
          <w:sz w:val="22"/>
          <w:szCs w:val="22"/>
          <w14:ligatures w14:val="none"/>
        </w:rPr>
        <w:br/>
      </w:r>
      <w:r w:rsidRPr="00A6087A">
        <w:rPr>
          <w:rFonts w:ascii="Lato" w:hAnsi="Lato"/>
          <w:b/>
          <w:bCs/>
          <w:smallCaps/>
          <w:color w:val="auto"/>
          <w:sz w:val="22"/>
          <w:szCs w:val="22"/>
          <w14:ligatures w14:val="none"/>
        </w:rPr>
        <w:t>Prayer over the Offerings</w:t>
      </w:r>
    </w:p>
    <w:p w14:paraId="6AC28C7A"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i/>
          <w:iCs/>
          <w:color w:val="auto"/>
          <w:sz w:val="22"/>
          <w:szCs w:val="22"/>
          <w14:ligatures w14:val="none"/>
        </w:rPr>
        <w:t>The priest prays that God will accept our gifts.</w:t>
      </w:r>
      <w:r w:rsidRPr="00A6087A">
        <w:rPr>
          <w:rFonts w:ascii="Lato" w:hAnsi="Lato"/>
          <w:i/>
          <w:iCs/>
          <w:color w:val="auto"/>
          <w:sz w:val="22"/>
          <w:szCs w:val="22"/>
          <w14:ligatures w14:val="none"/>
        </w:rPr>
        <w:br/>
      </w:r>
    </w:p>
    <w:p w14:paraId="4494026E" w14:textId="77777777" w:rsidR="00DC2225" w:rsidRPr="00A6087A" w:rsidRDefault="00DC2225" w:rsidP="00DC2225">
      <w:pPr>
        <w:widowControl w:val="0"/>
        <w:spacing w:after="0" w:line="240" w:lineRule="auto"/>
        <w:jc w:val="center"/>
        <w:rPr>
          <w:rFonts w:ascii="Lato" w:hAnsi="Lato"/>
          <w:color w:val="auto"/>
          <w:sz w:val="22"/>
          <w:szCs w:val="22"/>
          <w14:ligatures w14:val="none"/>
        </w:rPr>
      </w:pPr>
      <w:r w:rsidRPr="00A6087A">
        <w:rPr>
          <w:rFonts w:ascii="Lato" w:hAnsi="Lato"/>
          <w:color w:val="auto"/>
          <w:sz w:val="22"/>
          <w:szCs w:val="22"/>
          <w14:ligatures w14:val="none"/>
        </w:rPr>
        <w:t>Please stand.</w:t>
      </w:r>
    </w:p>
    <w:p w14:paraId="7D2E1531"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6BEFF3D5"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b/>
          <w:bCs/>
          <w:smallCaps/>
          <w:color w:val="auto"/>
          <w:sz w:val="22"/>
          <w:szCs w:val="22"/>
          <w14:ligatures w14:val="none"/>
        </w:rPr>
        <w:t>The Eucharistic Prayer</w:t>
      </w:r>
      <w:r w:rsidRPr="00A6087A">
        <w:rPr>
          <w:rFonts w:ascii="Lato" w:hAnsi="Lato"/>
          <w:b/>
          <w:bCs/>
          <w:smallCaps/>
          <w:color w:val="auto"/>
          <w:sz w:val="22"/>
          <w:szCs w:val="22"/>
          <w14:ligatures w14:val="none"/>
        </w:rPr>
        <w:tab/>
      </w:r>
      <w:r w:rsidRPr="00A6087A">
        <w:rPr>
          <w:rFonts w:ascii="Lato" w:hAnsi="Lato"/>
          <w:b/>
          <w:bCs/>
          <w:smallCaps/>
          <w:color w:val="auto"/>
          <w:sz w:val="22"/>
          <w:szCs w:val="22"/>
          <w14:ligatures w14:val="none"/>
        </w:rPr>
        <w:tab/>
      </w:r>
      <w:r w:rsidR="00D62F8B" w:rsidRPr="00A6087A">
        <w:rPr>
          <w:rFonts w:ascii="Lato" w:hAnsi="Lato"/>
          <w:color w:val="auto"/>
          <w:sz w:val="22"/>
          <w:szCs w:val="22"/>
          <w14:ligatures w14:val="none"/>
        </w:rPr>
        <w:t>[</w:t>
      </w:r>
      <w:r w:rsidRPr="00A6087A">
        <w:rPr>
          <w:rFonts w:ascii="Lato" w:hAnsi="Lato"/>
          <w:color w:val="auto"/>
          <w:sz w:val="22"/>
          <w:szCs w:val="22"/>
          <w14:ligatures w14:val="none"/>
        </w:rPr>
        <w:t>Page # of the Missal]</w:t>
      </w:r>
    </w:p>
    <w:p w14:paraId="6F6A161B" w14:textId="77777777" w:rsidR="00DC2225" w:rsidRPr="00A6087A" w:rsidRDefault="00DC2225"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The Eucharistic Prayer begins with a dialogue between the Priest and the assembly. At the conclusion of the dialogue, together we sing Holy, Holy, Holy, an acclamation of praise.</w:t>
      </w:r>
    </w:p>
    <w:p w14:paraId="53DF0105" w14:textId="77777777" w:rsidR="00DC2225" w:rsidRPr="00A6087A" w:rsidRDefault="00DC2225" w:rsidP="00DC2225">
      <w:pPr>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 </w:t>
      </w:r>
    </w:p>
    <w:p w14:paraId="2D36F65B" w14:textId="77777777" w:rsidR="00DC2225" w:rsidRPr="00A6087A" w:rsidRDefault="00DC2225" w:rsidP="00DC2225">
      <w:pPr>
        <w:widowControl w:val="0"/>
        <w:spacing w:after="0" w:line="240" w:lineRule="auto"/>
        <w:jc w:val="center"/>
        <w:rPr>
          <w:rFonts w:ascii="Lato" w:hAnsi="Lato"/>
          <w:color w:val="auto"/>
          <w:sz w:val="22"/>
          <w:szCs w:val="22"/>
          <w14:ligatures w14:val="none"/>
        </w:rPr>
      </w:pPr>
      <w:r w:rsidRPr="00A6087A">
        <w:rPr>
          <w:rFonts w:ascii="Lato" w:hAnsi="Lato"/>
          <w:color w:val="auto"/>
          <w:sz w:val="22"/>
          <w:szCs w:val="22"/>
          <w14:ligatures w14:val="none"/>
        </w:rPr>
        <w:t>Please kneel or sit.</w:t>
      </w:r>
    </w:p>
    <w:p w14:paraId="3095DD39" w14:textId="77777777" w:rsidR="00DC2225" w:rsidRPr="00A6087A" w:rsidRDefault="00DC2225" w:rsidP="00DC2225">
      <w:pPr>
        <w:widowControl w:val="0"/>
        <w:spacing w:after="0" w:line="240" w:lineRule="auto"/>
        <w:jc w:val="center"/>
        <w:rPr>
          <w:rFonts w:ascii="Lato" w:hAnsi="Lato"/>
          <w:i/>
          <w:iCs/>
          <w:color w:val="auto"/>
          <w:sz w:val="22"/>
          <w:szCs w:val="22"/>
          <w14:ligatures w14:val="none"/>
        </w:rPr>
      </w:pPr>
      <w:r w:rsidRPr="00A6087A">
        <w:rPr>
          <w:rFonts w:ascii="Lato" w:hAnsi="Lato"/>
          <w:i/>
          <w:iCs/>
          <w:color w:val="auto"/>
          <w:sz w:val="22"/>
          <w:szCs w:val="22"/>
          <w14:ligatures w14:val="none"/>
        </w:rPr>
        <w:t> </w:t>
      </w:r>
    </w:p>
    <w:p w14:paraId="00549739"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b/>
          <w:bCs/>
          <w:smallCaps/>
          <w:color w:val="auto"/>
          <w:sz w:val="22"/>
          <w:szCs w:val="22"/>
          <w14:ligatures w14:val="none"/>
        </w:rPr>
        <w:t xml:space="preserve">Memorial Acclamation </w:t>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r w:rsidRPr="00A6087A">
        <w:rPr>
          <w:rFonts w:ascii="Lato" w:hAnsi="Lato"/>
          <w:b/>
          <w:bCs/>
          <w:color w:val="auto"/>
          <w:sz w:val="22"/>
          <w:szCs w:val="22"/>
          <w14:ligatures w14:val="none"/>
        </w:rPr>
        <w:tab/>
      </w:r>
    </w:p>
    <w:p w14:paraId="483A0C12"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i/>
          <w:iCs/>
          <w:color w:val="auto"/>
          <w:sz w:val="22"/>
          <w:szCs w:val="22"/>
          <w14:ligatures w14:val="none"/>
        </w:rPr>
        <w:t>This prayer of thanksgiving is the center and high point of the entire celebration. It includes the prayer of Consecration. We believe the bread and wine become the Body and Blood of Jesus Christ.</w:t>
      </w:r>
    </w:p>
    <w:p w14:paraId="75EDE860" w14:textId="77777777" w:rsidR="00DC2225" w:rsidRPr="00A6087A" w:rsidRDefault="00DC2225" w:rsidP="00DC2225">
      <w:pPr>
        <w:widowControl w:val="0"/>
        <w:spacing w:after="0" w:line="240" w:lineRule="auto"/>
        <w:jc w:val="center"/>
        <w:rPr>
          <w:rFonts w:ascii="Lato" w:hAnsi="Lato"/>
          <w:color w:val="auto"/>
          <w:sz w:val="22"/>
          <w:szCs w:val="22"/>
          <w14:ligatures w14:val="none"/>
        </w:rPr>
      </w:pPr>
    </w:p>
    <w:p w14:paraId="42F8B14C" w14:textId="77777777" w:rsidR="00DC2225" w:rsidRPr="00A6087A" w:rsidRDefault="00DC2225" w:rsidP="00DC2225">
      <w:pPr>
        <w:widowControl w:val="0"/>
        <w:spacing w:after="0" w:line="240" w:lineRule="auto"/>
        <w:jc w:val="center"/>
        <w:rPr>
          <w:rFonts w:ascii="Lato" w:hAnsi="Lato"/>
          <w:color w:val="auto"/>
          <w:sz w:val="22"/>
          <w:szCs w:val="22"/>
          <w14:ligatures w14:val="none"/>
        </w:rPr>
      </w:pPr>
      <w:r w:rsidRPr="00A6087A">
        <w:rPr>
          <w:rFonts w:ascii="Lato" w:hAnsi="Lato"/>
          <w:color w:val="auto"/>
          <w:sz w:val="22"/>
          <w:szCs w:val="22"/>
          <w14:ligatures w14:val="none"/>
        </w:rPr>
        <w:t>Please stand.</w:t>
      </w:r>
    </w:p>
    <w:p w14:paraId="59B6855A" w14:textId="77777777" w:rsidR="00DC2225" w:rsidRPr="00A6087A" w:rsidRDefault="00DC2225" w:rsidP="00DC2225">
      <w:pPr>
        <w:widowControl w:val="0"/>
        <w:spacing w:after="0" w:line="240" w:lineRule="auto"/>
        <w:rPr>
          <w:rFonts w:ascii="Lato" w:hAnsi="Lato"/>
          <w:b/>
          <w:bCs/>
          <w:smallCaps/>
          <w:color w:val="auto"/>
          <w:sz w:val="22"/>
          <w:szCs w:val="22"/>
          <w14:ligatures w14:val="none"/>
        </w:rPr>
      </w:pPr>
      <w:r w:rsidRPr="00A6087A">
        <w:rPr>
          <w:rFonts w:ascii="Lato" w:hAnsi="Lato"/>
          <w:b/>
          <w:bCs/>
          <w:smallCaps/>
          <w:color w:val="auto"/>
          <w:sz w:val="22"/>
          <w:szCs w:val="22"/>
          <w14:ligatures w14:val="none"/>
        </w:rPr>
        <w:t>The Great Amen</w:t>
      </w:r>
    </w:p>
    <w:p w14:paraId="4A26B83E" w14:textId="77777777" w:rsidR="00DC2225" w:rsidRPr="00A6087A" w:rsidRDefault="00DC2225" w:rsidP="00DC2225">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 </w:t>
      </w:r>
    </w:p>
    <w:p w14:paraId="4A77079A" w14:textId="77777777" w:rsidR="00DC2225" w:rsidRPr="00A6087A" w:rsidRDefault="00DC2225" w:rsidP="00DC2225">
      <w:pPr>
        <w:widowControl w:val="0"/>
        <w:spacing w:after="0" w:line="240" w:lineRule="auto"/>
        <w:rPr>
          <w:rFonts w:ascii="Lato" w:hAnsi="Lato"/>
          <w:smallCaps/>
          <w:color w:val="auto"/>
          <w:sz w:val="22"/>
          <w:szCs w:val="22"/>
          <w14:ligatures w14:val="none"/>
        </w:rPr>
      </w:pPr>
      <w:r w:rsidRPr="00A6087A">
        <w:rPr>
          <w:rFonts w:ascii="Lato" w:hAnsi="Lato"/>
          <w:b/>
          <w:bCs/>
          <w:smallCaps/>
          <w:color w:val="auto"/>
          <w:sz w:val="22"/>
          <w:szCs w:val="22"/>
          <w14:ligatures w14:val="none"/>
        </w:rPr>
        <w:t>The Lord’s Prayer</w:t>
      </w:r>
      <w:r w:rsidRPr="00A6087A">
        <w:rPr>
          <w:rFonts w:ascii="Lato" w:hAnsi="Lato"/>
          <w:smallCaps/>
          <w:color w:val="auto"/>
          <w:sz w:val="22"/>
          <w:szCs w:val="22"/>
          <w14:ligatures w14:val="none"/>
        </w:rPr>
        <w:t xml:space="preserve"> </w:t>
      </w:r>
    </w:p>
    <w:p w14:paraId="536B7A0F" w14:textId="77777777" w:rsidR="00DC2225" w:rsidRPr="00A6087A" w:rsidRDefault="00DC2225"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The Priests invites all to join in the Lord’s Prayer as we pray together Our Father ...</w:t>
      </w:r>
    </w:p>
    <w:p w14:paraId="5D36667E" w14:textId="77777777" w:rsidR="00DC2225" w:rsidRPr="00A6087A" w:rsidRDefault="00DC2225" w:rsidP="00DC2225">
      <w:pPr>
        <w:widowControl w:val="0"/>
        <w:spacing w:after="0" w:line="240" w:lineRule="auto"/>
        <w:rPr>
          <w:rFonts w:ascii="Lato" w:hAnsi="Lato"/>
          <w:color w:val="auto"/>
          <w:sz w:val="16"/>
          <w:szCs w:val="18"/>
          <w14:ligatures w14:val="none"/>
        </w:rPr>
      </w:pPr>
      <w:r w:rsidRPr="00A6087A">
        <w:rPr>
          <w:rFonts w:ascii="Lato" w:hAnsi="Lato"/>
          <w:color w:val="auto"/>
          <w:sz w:val="16"/>
          <w:szCs w:val="18"/>
          <w14:ligatures w14:val="none"/>
        </w:rPr>
        <w:t> </w:t>
      </w:r>
    </w:p>
    <w:p w14:paraId="0B06CFD6" w14:textId="77777777" w:rsidR="00DC2225" w:rsidRPr="00A6087A" w:rsidRDefault="00DC2225" w:rsidP="00DC2225">
      <w:pPr>
        <w:widowControl w:val="0"/>
        <w:spacing w:after="0" w:line="240" w:lineRule="auto"/>
        <w:rPr>
          <w:rFonts w:ascii="Lato" w:hAnsi="Lato"/>
          <w:smallCaps/>
          <w:color w:val="auto"/>
          <w:sz w:val="22"/>
          <w:szCs w:val="22"/>
          <w14:ligatures w14:val="none"/>
        </w:rPr>
      </w:pPr>
      <w:r w:rsidRPr="00A6087A">
        <w:rPr>
          <w:rFonts w:ascii="Lato" w:hAnsi="Lato"/>
          <w:b/>
          <w:bCs/>
          <w:smallCaps/>
          <w:color w:val="auto"/>
          <w:sz w:val="22"/>
          <w:szCs w:val="22"/>
          <w14:ligatures w14:val="none"/>
        </w:rPr>
        <w:t>Sign of Peace</w:t>
      </w:r>
    </w:p>
    <w:p w14:paraId="1F5FF2FA" w14:textId="77777777" w:rsidR="00DC2225" w:rsidRPr="00A6087A" w:rsidRDefault="00DC2225"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We offer one another Christ’s peace, greeting those around us.</w:t>
      </w:r>
    </w:p>
    <w:p w14:paraId="3EF91712"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74F6D47E" w14:textId="77777777" w:rsidR="00DC2225" w:rsidRPr="00A6087A" w:rsidRDefault="00DC2225" w:rsidP="00DC2225">
      <w:pPr>
        <w:widowControl w:val="0"/>
        <w:spacing w:after="0" w:line="240" w:lineRule="auto"/>
        <w:rPr>
          <w:rFonts w:ascii="Lato" w:hAnsi="Lato"/>
          <w:smallCaps/>
          <w:color w:val="auto"/>
          <w:sz w:val="22"/>
          <w:szCs w:val="22"/>
          <w14:ligatures w14:val="none"/>
        </w:rPr>
      </w:pPr>
      <w:r w:rsidRPr="00A6087A">
        <w:rPr>
          <w:rFonts w:ascii="Lato" w:hAnsi="Lato"/>
          <w:b/>
          <w:bCs/>
          <w:smallCaps/>
          <w:color w:val="auto"/>
          <w:sz w:val="22"/>
          <w:szCs w:val="22"/>
          <w14:ligatures w14:val="none"/>
        </w:rPr>
        <w:t>Lamb of God</w:t>
      </w:r>
    </w:p>
    <w:p w14:paraId="3C42E680" w14:textId="77777777" w:rsidR="00DC2225" w:rsidRPr="00A6087A" w:rsidRDefault="00DC2225"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We pray for forgiveness, mercy, and peace.</w:t>
      </w:r>
    </w:p>
    <w:p w14:paraId="6D9198BC" w14:textId="77777777" w:rsidR="00DC2225" w:rsidRPr="00A6087A" w:rsidRDefault="00DC2225" w:rsidP="00DC2225">
      <w:pPr>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059D5525" w14:textId="77777777" w:rsidR="00DC2225" w:rsidRPr="00A6087A" w:rsidRDefault="00DC2225" w:rsidP="00DC2225">
      <w:pPr>
        <w:spacing w:after="0" w:line="240" w:lineRule="auto"/>
        <w:jc w:val="center"/>
        <w:rPr>
          <w:rFonts w:ascii="Lato" w:hAnsi="Lato"/>
          <w:color w:val="auto"/>
          <w:sz w:val="22"/>
          <w:szCs w:val="22"/>
          <w14:ligatures w14:val="none"/>
        </w:rPr>
      </w:pPr>
      <w:r w:rsidRPr="00A6087A">
        <w:rPr>
          <w:rFonts w:ascii="Lato" w:hAnsi="Lato"/>
          <w:color w:val="auto"/>
          <w:sz w:val="22"/>
          <w:szCs w:val="22"/>
          <w14:ligatures w14:val="none"/>
        </w:rPr>
        <w:lastRenderedPageBreak/>
        <w:t>Please kneel or sit.</w:t>
      </w:r>
    </w:p>
    <w:p w14:paraId="7FD80ED4" w14:textId="77777777" w:rsidR="00DC2225" w:rsidRPr="00A6087A" w:rsidRDefault="00DC2225" w:rsidP="00DC2225">
      <w:pPr>
        <w:widowControl w:val="0"/>
        <w:spacing w:after="0" w:line="240" w:lineRule="auto"/>
        <w:jc w:val="both"/>
        <w:rPr>
          <w:rFonts w:ascii="Lato" w:hAnsi="Lato"/>
          <w:i/>
          <w:iCs/>
          <w:color w:val="auto"/>
          <w:sz w:val="22"/>
          <w:szCs w:val="22"/>
          <w14:ligatures w14:val="none"/>
        </w:rPr>
      </w:pPr>
      <w:r w:rsidRPr="00A6087A">
        <w:rPr>
          <w:rFonts w:ascii="Lato" w:hAnsi="Lato"/>
          <w:i/>
          <w:iCs/>
          <w:color w:val="auto"/>
          <w:sz w:val="22"/>
          <w:szCs w:val="22"/>
          <w14:ligatures w14:val="none"/>
        </w:rPr>
        <w:t> </w:t>
      </w:r>
    </w:p>
    <w:p w14:paraId="1EBDE988" w14:textId="77777777" w:rsidR="00DC2225" w:rsidRPr="00A6087A" w:rsidRDefault="00DC2225" w:rsidP="00DC2225">
      <w:pPr>
        <w:widowControl w:val="0"/>
        <w:spacing w:after="0" w:line="240" w:lineRule="auto"/>
        <w:jc w:val="both"/>
        <w:rPr>
          <w:rFonts w:ascii="Lato" w:hAnsi="Lato"/>
          <w:b/>
          <w:bCs/>
          <w:smallCaps/>
          <w:color w:val="auto"/>
          <w:sz w:val="22"/>
          <w:szCs w:val="22"/>
          <w14:ligatures w14:val="none"/>
        </w:rPr>
      </w:pPr>
      <w:r w:rsidRPr="00A6087A">
        <w:rPr>
          <w:rFonts w:ascii="Lato" w:hAnsi="Lato"/>
          <w:b/>
          <w:bCs/>
          <w:smallCaps/>
          <w:color w:val="auto"/>
          <w:sz w:val="22"/>
          <w:szCs w:val="22"/>
          <w14:ligatures w14:val="none"/>
        </w:rPr>
        <w:t>Holy Communion</w:t>
      </w:r>
    </w:p>
    <w:p w14:paraId="76B4CC76" w14:textId="77777777" w:rsidR="00DC2225" w:rsidRPr="00A6087A" w:rsidRDefault="00DC2225" w:rsidP="00DC2225">
      <w:pPr>
        <w:widowControl w:val="0"/>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Catholics believe that the celebration of the Eucharist and sharing of Holy Communion is a sign of unity and shared beliefs. Reception of Holy Communion is for individuals who believe fully in the Catholic faith. All who are not receiving Holy Communion are welcome to come forward to receive a blessing, or spend this time in prayer.</w:t>
      </w:r>
    </w:p>
    <w:p w14:paraId="1114C4B4" w14:textId="77777777" w:rsidR="00DC2225" w:rsidRPr="00A6087A" w:rsidRDefault="00DC2225" w:rsidP="00DC2225">
      <w:pPr>
        <w:widowControl w:val="0"/>
        <w:spacing w:after="0" w:line="240" w:lineRule="auto"/>
        <w:rPr>
          <w:rFonts w:ascii="Lato" w:hAnsi="Lato"/>
          <w:b/>
          <w:bCs/>
          <w:smallCaps/>
          <w:color w:val="auto"/>
          <w:sz w:val="22"/>
          <w:szCs w:val="22"/>
          <w14:ligatures w14:val="none"/>
        </w:rPr>
      </w:pPr>
      <w:r w:rsidRPr="00A6087A">
        <w:rPr>
          <w:rFonts w:ascii="Lato" w:hAnsi="Lato"/>
          <w:b/>
          <w:bCs/>
          <w:smallCaps/>
          <w:color w:val="auto"/>
          <w:sz w:val="22"/>
          <w:szCs w:val="22"/>
          <w14:ligatures w14:val="none"/>
        </w:rPr>
        <w:t> </w:t>
      </w:r>
    </w:p>
    <w:p w14:paraId="64CAEE5A"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b/>
          <w:bCs/>
          <w:smallCaps/>
          <w:color w:val="auto"/>
          <w:sz w:val="22"/>
          <w:szCs w:val="22"/>
          <w14:ligatures w14:val="none"/>
        </w:rPr>
        <w:t>Communion Hymn</w:t>
      </w:r>
      <w:r w:rsidR="008127C6" w:rsidRPr="00A6087A">
        <w:rPr>
          <w:rFonts w:ascii="Lato" w:hAnsi="Lato"/>
          <w:color w:val="auto"/>
          <w:sz w:val="22"/>
          <w:szCs w:val="22"/>
          <w14:ligatures w14:val="none"/>
        </w:rPr>
        <w:tab/>
        <w:t xml:space="preserve">   </w:t>
      </w:r>
      <w:r w:rsidR="006801FA" w:rsidRPr="00A6087A">
        <w:rPr>
          <w:rFonts w:ascii="Lato" w:hAnsi="Lato"/>
          <w:color w:val="auto"/>
          <w:sz w:val="22"/>
          <w:szCs w:val="22"/>
          <w14:ligatures w14:val="none"/>
        </w:rPr>
        <w:t xml:space="preserve">  </w:t>
      </w:r>
      <w:r w:rsidR="00D62F8B" w:rsidRPr="00A6087A">
        <w:rPr>
          <w:rFonts w:ascii="Lato" w:hAnsi="Lato"/>
          <w:color w:val="auto"/>
          <w:sz w:val="22"/>
          <w:szCs w:val="22"/>
          <w14:ligatures w14:val="none"/>
        </w:rPr>
        <w:t xml:space="preserve">     </w:t>
      </w:r>
      <w:r w:rsidRPr="00A6087A">
        <w:rPr>
          <w:rFonts w:ascii="Lato" w:hAnsi="Lato"/>
          <w:color w:val="auto"/>
          <w:sz w:val="22"/>
          <w:szCs w:val="22"/>
          <w14:ligatures w14:val="none"/>
        </w:rPr>
        <w:t>Song Title and # in the</w:t>
      </w:r>
      <w:r w:rsidR="00D62F8B" w:rsidRPr="00A6087A">
        <w:rPr>
          <w:rFonts w:ascii="Lato" w:hAnsi="Lato"/>
          <w:color w:val="auto"/>
          <w:sz w:val="22"/>
          <w:szCs w:val="22"/>
          <w14:ligatures w14:val="none"/>
        </w:rPr>
        <w:t xml:space="preserve"> Missal</w:t>
      </w:r>
    </w:p>
    <w:p w14:paraId="5826DF0A" w14:textId="77777777" w:rsidR="00DC2225" w:rsidRPr="00A6087A" w:rsidRDefault="00DC2225" w:rsidP="00DC2225">
      <w:pPr>
        <w:spacing w:after="0" w:line="240" w:lineRule="auto"/>
        <w:jc w:val="both"/>
        <w:rPr>
          <w:rFonts w:ascii="Lato" w:hAnsi="Lato"/>
          <w:color w:val="auto"/>
          <w:sz w:val="22"/>
          <w:szCs w:val="22"/>
          <w14:ligatures w14:val="none"/>
        </w:rPr>
      </w:pPr>
      <w:r w:rsidRPr="00A6087A">
        <w:rPr>
          <w:rFonts w:ascii="Lato" w:hAnsi="Lato"/>
          <w:color w:val="auto"/>
          <w:sz w:val="22"/>
          <w:szCs w:val="22"/>
          <w14:ligatures w14:val="none"/>
        </w:rPr>
        <w:t> </w:t>
      </w:r>
    </w:p>
    <w:p w14:paraId="6647757F" w14:textId="77777777" w:rsidR="00DC2225" w:rsidRPr="00A6087A" w:rsidRDefault="00DC2225" w:rsidP="00DC2225">
      <w:pPr>
        <w:spacing w:after="0" w:line="240" w:lineRule="auto"/>
        <w:jc w:val="center"/>
        <w:rPr>
          <w:rFonts w:ascii="Lato" w:hAnsi="Lato"/>
          <w:bCs/>
          <w:color w:val="auto"/>
          <w:sz w:val="22"/>
          <w:szCs w:val="22"/>
          <w14:ligatures w14:val="none"/>
        </w:rPr>
      </w:pPr>
      <w:r w:rsidRPr="00A6087A">
        <w:rPr>
          <w:rFonts w:ascii="Lato" w:hAnsi="Lato"/>
          <w:bCs/>
          <w:color w:val="auto"/>
          <w:sz w:val="22"/>
          <w:szCs w:val="22"/>
          <w14:ligatures w14:val="none"/>
        </w:rPr>
        <w:t>Please stand.</w:t>
      </w:r>
    </w:p>
    <w:p w14:paraId="5E73746F" w14:textId="77777777" w:rsidR="00DC2225" w:rsidRPr="00A6087A" w:rsidRDefault="00DC2225" w:rsidP="00DC2225">
      <w:pPr>
        <w:spacing w:after="0" w:line="240" w:lineRule="auto"/>
        <w:jc w:val="both"/>
        <w:rPr>
          <w:rFonts w:ascii="Lato" w:hAnsi="Lato"/>
          <w:bCs/>
          <w:i/>
          <w:iCs/>
          <w:color w:val="auto"/>
          <w:sz w:val="22"/>
          <w:szCs w:val="22"/>
          <w14:ligatures w14:val="none"/>
        </w:rPr>
      </w:pPr>
      <w:r w:rsidRPr="00A6087A">
        <w:rPr>
          <w:rFonts w:ascii="Lato" w:hAnsi="Lato"/>
          <w:bCs/>
          <w:i/>
          <w:iCs/>
          <w:color w:val="auto"/>
          <w:sz w:val="22"/>
          <w:szCs w:val="22"/>
          <w14:ligatures w14:val="none"/>
        </w:rPr>
        <w:t> </w:t>
      </w:r>
    </w:p>
    <w:p w14:paraId="0E46A45D" w14:textId="77777777" w:rsidR="00DC2225" w:rsidRPr="00A6087A" w:rsidRDefault="00DC2225" w:rsidP="00DC2225">
      <w:pPr>
        <w:spacing w:after="0" w:line="240" w:lineRule="auto"/>
        <w:jc w:val="both"/>
        <w:rPr>
          <w:rFonts w:ascii="Lato" w:hAnsi="Lato"/>
          <w:smallCaps/>
          <w:color w:val="auto"/>
          <w:sz w:val="22"/>
          <w:szCs w:val="22"/>
          <w14:ligatures w14:val="none"/>
        </w:rPr>
      </w:pPr>
      <w:r w:rsidRPr="00A6087A">
        <w:rPr>
          <w:rFonts w:ascii="Lato" w:hAnsi="Lato"/>
          <w:b/>
          <w:bCs/>
          <w:smallCaps/>
          <w:color w:val="auto"/>
          <w:sz w:val="22"/>
          <w:szCs w:val="22"/>
          <w14:ligatures w14:val="none"/>
        </w:rPr>
        <w:t xml:space="preserve">Prayer of Commendation </w:t>
      </w:r>
    </w:p>
    <w:p w14:paraId="471C35B0" w14:textId="77777777" w:rsidR="00DC2225" w:rsidRPr="00A6087A" w:rsidRDefault="00DC2225" w:rsidP="00DC2225">
      <w:pPr>
        <w:spacing w:after="0" w:line="240" w:lineRule="auto"/>
        <w:rPr>
          <w:rFonts w:ascii="Lato" w:hAnsi="Lato"/>
          <w:i/>
          <w:iCs/>
          <w:color w:val="auto"/>
          <w:sz w:val="22"/>
          <w:szCs w:val="22"/>
          <w14:ligatures w14:val="none"/>
        </w:rPr>
      </w:pPr>
      <w:r w:rsidRPr="00A6087A">
        <w:rPr>
          <w:rFonts w:ascii="Lato" w:hAnsi="Lato"/>
          <w:i/>
          <w:iCs/>
          <w:color w:val="auto"/>
          <w:sz w:val="22"/>
          <w:szCs w:val="22"/>
          <w14:ligatures w14:val="none"/>
        </w:rPr>
        <w:t>God gives us precious gifts, including the presence of Eric in our lives. We call upon God’s mercy, commend Eric to God’s care and affirm our belief that those who have died in Christ will share in Christ’s victory over death.</w:t>
      </w:r>
    </w:p>
    <w:p w14:paraId="204479BB" w14:textId="77777777" w:rsidR="00DC2225" w:rsidRPr="00A6087A" w:rsidRDefault="00DC2225" w:rsidP="00DC2225">
      <w:pPr>
        <w:spacing w:after="0" w:line="240" w:lineRule="auto"/>
        <w:jc w:val="both"/>
        <w:rPr>
          <w:rFonts w:ascii="Lato" w:hAnsi="Lato"/>
          <w:color w:val="auto"/>
          <w:sz w:val="22"/>
          <w:szCs w:val="22"/>
          <w14:ligatures w14:val="none"/>
        </w:rPr>
      </w:pPr>
      <w:r w:rsidRPr="00A6087A">
        <w:rPr>
          <w:rFonts w:ascii="Lato" w:hAnsi="Lato"/>
          <w:color w:val="auto"/>
          <w:sz w:val="22"/>
          <w:szCs w:val="22"/>
          <w14:ligatures w14:val="none"/>
        </w:rPr>
        <w:t> </w:t>
      </w:r>
    </w:p>
    <w:p w14:paraId="7DFEB7C6" w14:textId="77777777" w:rsidR="00DC2225" w:rsidRPr="00A6087A" w:rsidRDefault="00DC2225" w:rsidP="00DC2225">
      <w:pPr>
        <w:widowControl w:val="0"/>
        <w:spacing w:after="0" w:line="240" w:lineRule="auto"/>
        <w:rPr>
          <w:rFonts w:ascii="Lato" w:hAnsi="Lato"/>
          <w:color w:val="auto"/>
          <w:sz w:val="22"/>
          <w:szCs w:val="22"/>
          <w14:ligatures w14:val="none"/>
        </w:rPr>
      </w:pPr>
      <w:r w:rsidRPr="00A6087A">
        <w:rPr>
          <w:rFonts w:ascii="Lato" w:hAnsi="Lato"/>
          <w:b/>
          <w:bCs/>
          <w:smallCaps/>
          <w:color w:val="auto"/>
          <w:sz w:val="22"/>
          <w:szCs w:val="22"/>
          <w14:ligatures w14:val="none"/>
        </w:rPr>
        <w:t xml:space="preserve">Recessional Hymn </w:t>
      </w:r>
      <w:r w:rsidR="008127C6" w:rsidRPr="00A6087A">
        <w:rPr>
          <w:rFonts w:ascii="Lato" w:hAnsi="Lato"/>
          <w:b/>
          <w:bCs/>
          <w:color w:val="auto"/>
          <w:sz w:val="22"/>
          <w:szCs w:val="22"/>
          <w14:ligatures w14:val="none"/>
        </w:rPr>
        <w:tab/>
        <w:t xml:space="preserve">          </w:t>
      </w:r>
      <w:r w:rsidR="00D62F8B" w:rsidRPr="00A6087A">
        <w:rPr>
          <w:rFonts w:ascii="Lato" w:hAnsi="Lato"/>
          <w:color w:val="auto"/>
          <w:sz w:val="22"/>
          <w:szCs w:val="22"/>
          <w14:ligatures w14:val="none"/>
        </w:rPr>
        <w:t>Song Title and # in the Missal</w:t>
      </w:r>
    </w:p>
    <w:p w14:paraId="2FDD13A7" w14:textId="77777777" w:rsidR="00DC2225" w:rsidRPr="00A6087A" w:rsidRDefault="00DC2225" w:rsidP="00DC2225">
      <w:pPr>
        <w:widowControl w:val="0"/>
        <w:spacing w:after="0" w:line="240" w:lineRule="auto"/>
        <w:rPr>
          <w:rFonts w:ascii="Lato" w:hAnsi="Lato"/>
          <w:color w:val="auto"/>
          <w:sz w:val="16"/>
          <w:szCs w:val="18"/>
          <w14:ligatures w14:val="none"/>
        </w:rPr>
      </w:pPr>
      <w:r w:rsidRPr="00A6087A">
        <w:rPr>
          <w:rFonts w:ascii="Lato" w:hAnsi="Lato"/>
          <w:color w:val="auto"/>
          <w:sz w:val="16"/>
          <w:szCs w:val="18"/>
          <w14:ligatures w14:val="none"/>
        </w:rPr>
        <w:t> </w:t>
      </w:r>
    </w:p>
    <w:p w14:paraId="4F47B6B9" w14:textId="77777777" w:rsidR="00D62F8B" w:rsidRPr="00A6087A" w:rsidRDefault="00D62F8B">
      <w:pPr>
        <w:spacing w:after="0" w:line="240" w:lineRule="auto"/>
        <w:rPr>
          <w:rFonts w:ascii="Lato" w:hAnsi="Lato"/>
          <w:b/>
          <w:bCs/>
          <w:color w:val="auto"/>
          <w:sz w:val="24"/>
          <w:szCs w:val="24"/>
          <w14:ligatures w14:val="none"/>
        </w:rPr>
      </w:pPr>
      <w:r w:rsidRPr="00A6087A">
        <w:rPr>
          <w:rFonts w:ascii="Lato" w:hAnsi="Lato"/>
          <w:b/>
          <w:bCs/>
          <w:color w:val="auto"/>
          <w:sz w:val="24"/>
          <w:szCs w:val="24"/>
          <w14:ligatures w14:val="none"/>
        </w:rPr>
        <w:br w:type="page"/>
      </w:r>
    </w:p>
    <w:p w14:paraId="0D39B4DF" w14:textId="77777777" w:rsidR="008127C6" w:rsidRPr="00A6087A" w:rsidRDefault="008127C6" w:rsidP="008127C6">
      <w:pPr>
        <w:widowControl w:val="0"/>
        <w:spacing w:after="0"/>
        <w:jc w:val="center"/>
        <w:rPr>
          <w:rFonts w:ascii="Lato" w:hAnsi="Lato"/>
          <w:b/>
          <w:bCs/>
          <w:color w:val="auto"/>
          <w:sz w:val="24"/>
          <w:szCs w:val="24"/>
          <w14:ligatures w14:val="none"/>
        </w:rPr>
      </w:pPr>
      <w:r w:rsidRPr="00A6087A">
        <w:rPr>
          <w:rFonts w:ascii="Lato" w:hAnsi="Lato"/>
          <w:b/>
          <w:bCs/>
          <w:color w:val="auto"/>
          <w:sz w:val="24"/>
          <w:szCs w:val="24"/>
          <w14:ligatures w14:val="none"/>
        </w:rPr>
        <w:lastRenderedPageBreak/>
        <w:t>Rite of Committal</w:t>
      </w:r>
    </w:p>
    <w:p w14:paraId="79DC846F" w14:textId="77777777" w:rsidR="008127C6" w:rsidRPr="00A6087A" w:rsidRDefault="008127C6" w:rsidP="008127C6">
      <w:pPr>
        <w:widowControl w:val="0"/>
        <w:spacing w:after="0"/>
        <w:rPr>
          <w:rFonts w:ascii="Lato" w:hAnsi="Lato"/>
          <w:color w:val="auto"/>
          <w:sz w:val="20"/>
          <w14:ligatures w14:val="none"/>
        </w:rPr>
      </w:pPr>
      <w:r w:rsidRPr="00A6087A">
        <w:rPr>
          <w:rFonts w:ascii="Lato" w:hAnsi="Lato"/>
          <w:color w:val="auto"/>
          <w:sz w:val="20"/>
          <w14:ligatures w14:val="none"/>
        </w:rPr>
        <w:t> </w:t>
      </w:r>
    </w:p>
    <w:p w14:paraId="1BD183B9" w14:textId="77777777" w:rsidR="008127C6" w:rsidRPr="00A6087A" w:rsidRDefault="008127C6" w:rsidP="008127C6">
      <w:pPr>
        <w:widowControl w:val="0"/>
        <w:spacing w:after="0"/>
        <w:rPr>
          <w:rFonts w:ascii="Lato" w:hAnsi="Lato"/>
          <w:color w:val="auto"/>
          <w:sz w:val="22"/>
          <w:szCs w:val="22"/>
          <w14:ligatures w14:val="none"/>
        </w:rPr>
      </w:pPr>
      <w:r w:rsidRPr="00A6087A">
        <w:rPr>
          <w:rFonts w:ascii="Lato" w:hAnsi="Lato"/>
          <w:b/>
          <w:bCs/>
          <w:color w:val="auto"/>
          <w:sz w:val="22"/>
          <w:szCs w:val="22"/>
          <w14:ligatures w14:val="none"/>
        </w:rPr>
        <w:t>Invitation</w:t>
      </w:r>
    </w:p>
    <w:p w14:paraId="4FB70B2D" w14:textId="77777777" w:rsidR="008127C6" w:rsidRPr="00A6087A" w:rsidRDefault="008127C6" w:rsidP="008127C6">
      <w:pPr>
        <w:widowControl w:val="0"/>
        <w:spacing w:after="0"/>
        <w:rPr>
          <w:rFonts w:ascii="Lato" w:hAnsi="Lato"/>
          <w:i/>
          <w:iCs/>
          <w:color w:val="auto"/>
          <w:sz w:val="22"/>
          <w:szCs w:val="22"/>
          <w14:ligatures w14:val="none"/>
        </w:rPr>
      </w:pPr>
      <w:r w:rsidRPr="00A6087A">
        <w:rPr>
          <w:rFonts w:ascii="Lato" w:hAnsi="Lato"/>
          <w:i/>
          <w:iCs/>
          <w:color w:val="auto"/>
          <w:sz w:val="22"/>
          <w:szCs w:val="22"/>
          <w14:ligatures w14:val="none"/>
        </w:rPr>
        <w:t>A welcome to join in prayer for</w:t>
      </w:r>
      <w:r w:rsidR="006801FA" w:rsidRPr="00A6087A">
        <w:rPr>
          <w:rFonts w:ascii="Lato" w:hAnsi="Lato"/>
          <w:i/>
          <w:iCs/>
          <w:color w:val="auto"/>
          <w:sz w:val="22"/>
          <w:szCs w:val="22"/>
          <w14:ligatures w14:val="none"/>
        </w:rPr>
        <w:t xml:space="preserve"> </w:t>
      </w:r>
      <w:r w:rsidRPr="00A6087A">
        <w:rPr>
          <w:rFonts w:ascii="Lato" w:hAnsi="Lato"/>
          <w:i/>
          <w:iCs/>
          <w:color w:val="auto"/>
          <w:sz w:val="22"/>
          <w:szCs w:val="22"/>
          <w14:ligatures w14:val="none"/>
        </w:rPr>
        <w:t>Eric Gonzalez.</w:t>
      </w:r>
    </w:p>
    <w:p w14:paraId="3C349550" w14:textId="77777777" w:rsidR="008127C6" w:rsidRPr="00A6087A" w:rsidRDefault="008127C6" w:rsidP="008127C6">
      <w:pPr>
        <w:widowControl w:val="0"/>
        <w:spacing w:after="0"/>
        <w:rPr>
          <w:rFonts w:ascii="Lato" w:hAnsi="Lato"/>
          <w:color w:val="auto"/>
          <w:sz w:val="22"/>
          <w:szCs w:val="22"/>
          <w:u w:val="single"/>
          <w14:ligatures w14:val="none"/>
        </w:rPr>
      </w:pPr>
      <w:r w:rsidRPr="00A6087A">
        <w:rPr>
          <w:rFonts w:ascii="Lato" w:hAnsi="Lato"/>
          <w:color w:val="auto"/>
          <w:sz w:val="22"/>
          <w:szCs w:val="22"/>
          <w:u w:val="single"/>
          <w14:ligatures w14:val="none"/>
        </w:rPr>
        <w:t> </w:t>
      </w:r>
    </w:p>
    <w:p w14:paraId="48510158" w14:textId="77777777" w:rsidR="008127C6" w:rsidRPr="00A6087A" w:rsidRDefault="008127C6" w:rsidP="008127C6">
      <w:pPr>
        <w:widowControl w:val="0"/>
        <w:spacing w:after="0"/>
        <w:rPr>
          <w:rFonts w:ascii="Lato" w:hAnsi="Lato"/>
          <w:color w:val="auto"/>
          <w:sz w:val="22"/>
          <w:szCs w:val="22"/>
          <w14:ligatures w14:val="none"/>
        </w:rPr>
      </w:pPr>
      <w:r w:rsidRPr="00A6087A">
        <w:rPr>
          <w:rFonts w:ascii="Lato" w:hAnsi="Lato"/>
          <w:b/>
          <w:bCs/>
          <w:color w:val="auto"/>
          <w:sz w:val="22"/>
          <w:szCs w:val="22"/>
          <w14:ligatures w14:val="none"/>
        </w:rPr>
        <w:t>Scripture Verse</w:t>
      </w:r>
    </w:p>
    <w:p w14:paraId="66AD5A4B" w14:textId="77777777" w:rsidR="008127C6" w:rsidRPr="00A6087A" w:rsidRDefault="008127C6" w:rsidP="008127C6">
      <w:pPr>
        <w:widowControl w:val="0"/>
        <w:spacing w:after="0"/>
        <w:rPr>
          <w:rFonts w:ascii="Lato" w:hAnsi="Lato"/>
          <w:i/>
          <w:iCs/>
          <w:color w:val="auto"/>
          <w:sz w:val="22"/>
          <w:szCs w:val="22"/>
          <w14:ligatures w14:val="none"/>
        </w:rPr>
      </w:pPr>
      <w:r w:rsidRPr="00A6087A">
        <w:rPr>
          <w:rFonts w:ascii="Lato" w:hAnsi="Lato"/>
          <w:i/>
          <w:iCs/>
          <w:color w:val="auto"/>
          <w:sz w:val="22"/>
          <w:szCs w:val="22"/>
          <w14:ligatures w14:val="none"/>
        </w:rPr>
        <w:t>A reminder of God’s presence with us.</w:t>
      </w:r>
    </w:p>
    <w:p w14:paraId="236DDA78" w14:textId="77777777" w:rsidR="008127C6" w:rsidRPr="00A6087A" w:rsidRDefault="008127C6" w:rsidP="008127C6">
      <w:pPr>
        <w:widowControl w:val="0"/>
        <w:spacing w:after="0"/>
        <w:rPr>
          <w:rFonts w:ascii="Lato" w:hAnsi="Lato"/>
          <w:color w:val="auto"/>
          <w:sz w:val="22"/>
          <w:szCs w:val="22"/>
          <w14:ligatures w14:val="none"/>
        </w:rPr>
      </w:pPr>
      <w:r w:rsidRPr="00A6087A">
        <w:rPr>
          <w:rFonts w:ascii="Lato" w:hAnsi="Lato"/>
          <w:color w:val="auto"/>
          <w:sz w:val="22"/>
          <w:szCs w:val="22"/>
          <w14:ligatures w14:val="none"/>
        </w:rPr>
        <w:t> </w:t>
      </w:r>
    </w:p>
    <w:p w14:paraId="486304A9" w14:textId="77777777" w:rsidR="008127C6" w:rsidRPr="00A6087A" w:rsidRDefault="008127C6" w:rsidP="008127C6">
      <w:pPr>
        <w:widowControl w:val="0"/>
        <w:spacing w:after="0"/>
        <w:rPr>
          <w:rFonts w:ascii="Lato" w:hAnsi="Lato"/>
          <w:color w:val="auto"/>
          <w:sz w:val="22"/>
          <w:szCs w:val="22"/>
          <w14:ligatures w14:val="none"/>
        </w:rPr>
      </w:pPr>
      <w:r w:rsidRPr="00A6087A">
        <w:rPr>
          <w:rFonts w:ascii="Lato" w:hAnsi="Lato"/>
          <w:b/>
          <w:bCs/>
          <w:color w:val="auto"/>
          <w:sz w:val="22"/>
          <w:szCs w:val="22"/>
          <w14:ligatures w14:val="none"/>
        </w:rPr>
        <w:t>Prayer over the Place of Committal</w:t>
      </w:r>
    </w:p>
    <w:p w14:paraId="19B6A3C9" w14:textId="77777777" w:rsidR="008127C6" w:rsidRPr="00A6087A" w:rsidRDefault="008127C6" w:rsidP="008127C6">
      <w:pPr>
        <w:widowControl w:val="0"/>
        <w:spacing w:after="0"/>
        <w:rPr>
          <w:rFonts w:ascii="Lato" w:hAnsi="Lato"/>
          <w:i/>
          <w:iCs/>
          <w:color w:val="auto"/>
          <w:sz w:val="22"/>
          <w:szCs w:val="22"/>
          <w14:ligatures w14:val="none"/>
        </w:rPr>
      </w:pPr>
      <w:r w:rsidRPr="00A6087A">
        <w:rPr>
          <w:rFonts w:ascii="Lato" w:hAnsi="Lato"/>
          <w:i/>
          <w:iCs/>
          <w:color w:val="auto"/>
          <w:sz w:val="22"/>
          <w:szCs w:val="22"/>
          <w14:ligatures w14:val="none"/>
        </w:rPr>
        <w:t xml:space="preserve">We commend </w:t>
      </w:r>
      <w:r w:rsidR="0072127C" w:rsidRPr="00A6087A">
        <w:rPr>
          <w:rFonts w:ascii="Lato" w:hAnsi="Lato"/>
          <w:i/>
          <w:iCs/>
          <w:color w:val="auto"/>
          <w:sz w:val="22"/>
          <w:szCs w:val="22"/>
          <w14:ligatures w14:val="none"/>
        </w:rPr>
        <w:t>Eric into</w:t>
      </w:r>
      <w:r w:rsidRPr="00A6087A">
        <w:rPr>
          <w:rFonts w:ascii="Lato" w:hAnsi="Lato"/>
          <w:i/>
          <w:iCs/>
          <w:color w:val="auto"/>
          <w:sz w:val="22"/>
          <w:szCs w:val="22"/>
          <w14:ligatures w14:val="none"/>
        </w:rPr>
        <w:t xml:space="preserve"> the hands of the merciful Savior.</w:t>
      </w:r>
    </w:p>
    <w:p w14:paraId="0EB60813" w14:textId="77777777" w:rsidR="008127C6" w:rsidRPr="00A6087A" w:rsidRDefault="008127C6" w:rsidP="008127C6">
      <w:pPr>
        <w:widowControl w:val="0"/>
        <w:spacing w:after="0"/>
        <w:rPr>
          <w:rFonts w:ascii="Lato" w:hAnsi="Lato"/>
          <w:color w:val="auto"/>
          <w:sz w:val="22"/>
          <w:szCs w:val="22"/>
          <w14:ligatures w14:val="none"/>
        </w:rPr>
      </w:pPr>
      <w:r w:rsidRPr="00A6087A">
        <w:rPr>
          <w:rFonts w:ascii="Lato" w:hAnsi="Lato"/>
          <w:color w:val="auto"/>
          <w:sz w:val="22"/>
          <w:szCs w:val="22"/>
          <w14:ligatures w14:val="none"/>
        </w:rPr>
        <w:t> </w:t>
      </w:r>
    </w:p>
    <w:p w14:paraId="78608143" w14:textId="77777777" w:rsidR="008127C6" w:rsidRPr="00A6087A" w:rsidRDefault="008127C6" w:rsidP="008127C6">
      <w:pPr>
        <w:widowControl w:val="0"/>
        <w:spacing w:after="0"/>
        <w:rPr>
          <w:rFonts w:ascii="Lato" w:hAnsi="Lato"/>
          <w:b/>
          <w:bCs/>
          <w:color w:val="auto"/>
          <w:sz w:val="22"/>
          <w:szCs w:val="22"/>
          <w14:ligatures w14:val="none"/>
        </w:rPr>
      </w:pPr>
      <w:r w:rsidRPr="00A6087A">
        <w:rPr>
          <w:rFonts w:ascii="Lato" w:hAnsi="Lato"/>
          <w:b/>
          <w:bCs/>
          <w:color w:val="auto"/>
          <w:sz w:val="22"/>
          <w:szCs w:val="22"/>
          <w14:ligatures w14:val="none"/>
        </w:rPr>
        <w:t>Intercessions</w:t>
      </w:r>
    </w:p>
    <w:p w14:paraId="294BE8AB" w14:textId="77777777" w:rsidR="008127C6" w:rsidRPr="00A6087A" w:rsidRDefault="008127C6" w:rsidP="008127C6">
      <w:pPr>
        <w:widowControl w:val="0"/>
        <w:spacing w:after="0"/>
        <w:rPr>
          <w:rFonts w:ascii="Lato" w:hAnsi="Lato"/>
          <w:i/>
          <w:iCs/>
          <w:color w:val="auto"/>
          <w:sz w:val="22"/>
          <w:szCs w:val="22"/>
          <w14:ligatures w14:val="none"/>
        </w:rPr>
      </w:pPr>
      <w:r w:rsidRPr="00A6087A">
        <w:rPr>
          <w:rFonts w:ascii="Lato" w:hAnsi="Lato"/>
          <w:i/>
          <w:iCs/>
          <w:color w:val="auto"/>
          <w:sz w:val="22"/>
          <w:szCs w:val="22"/>
          <w14:ligatures w14:val="none"/>
        </w:rPr>
        <w:t>We join our prayers together, responding “Lord, hear our prayer.”</w:t>
      </w:r>
    </w:p>
    <w:p w14:paraId="6029AF60" w14:textId="77777777" w:rsidR="008127C6" w:rsidRPr="00A6087A" w:rsidRDefault="008127C6" w:rsidP="008127C6">
      <w:pPr>
        <w:widowControl w:val="0"/>
        <w:spacing w:after="0"/>
        <w:rPr>
          <w:rFonts w:ascii="Lato" w:hAnsi="Lato"/>
          <w:color w:val="auto"/>
          <w:sz w:val="22"/>
          <w:szCs w:val="22"/>
          <w14:ligatures w14:val="none"/>
        </w:rPr>
      </w:pPr>
      <w:r w:rsidRPr="00A6087A">
        <w:rPr>
          <w:rFonts w:ascii="Lato" w:hAnsi="Lato"/>
          <w:color w:val="auto"/>
          <w:sz w:val="22"/>
          <w:szCs w:val="22"/>
          <w14:ligatures w14:val="none"/>
        </w:rPr>
        <w:t> </w:t>
      </w:r>
    </w:p>
    <w:p w14:paraId="3A39EC1D" w14:textId="77777777" w:rsidR="008127C6" w:rsidRPr="00A6087A" w:rsidRDefault="008127C6" w:rsidP="008127C6">
      <w:pPr>
        <w:widowControl w:val="0"/>
        <w:spacing w:after="0"/>
        <w:rPr>
          <w:rFonts w:ascii="Lato" w:hAnsi="Lato"/>
          <w:b/>
          <w:bCs/>
          <w:color w:val="auto"/>
          <w:sz w:val="22"/>
          <w:szCs w:val="22"/>
          <w14:ligatures w14:val="none"/>
        </w:rPr>
      </w:pPr>
      <w:r w:rsidRPr="00A6087A">
        <w:rPr>
          <w:rFonts w:ascii="Lato" w:hAnsi="Lato"/>
          <w:b/>
          <w:bCs/>
          <w:color w:val="auto"/>
          <w:sz w:val="22"/>
          <w:szCs w:val="22"/>
          <w14:ligatures w14:val="none"/>
        </w:rPr>
        <w:t>The Lord’s Prayer</w:t>
      </w:r>
    </w:p>
    <w:p w14:paraId="5B23E023" w14:textId="77777777" w:rsidR="008127C6" w:rsidRPr="00A6087A" w:rsidRDefault="008127C6" w:rsidP="008127C6">
      <w:pPr>
        <w:widowControl w:val="0"/>
        <w:spacing w:after="0"/>
        <w:rPr>
          <w:rFonts w:ascii="Lato" w:hAnsi="Lato"/>
          <w:i/>
          <w:iCs/>
          <w:color w:val="auto"/>
          <w:sz w:val="22"/>
          <w:szCs w:val="22"/>
          <w14:ligatures w14:val="none"/>
        </w:rPr>
      </w:pPr>
      <w:r w:rsidRPr="00A6087A">
        <w:rPr>
          <w:rFonts w:ascii="Lato" w:hAnsi="Lato"/>
          <w:i/>
          <w:iCs/>
          <w:color w:val="auto"/>
          <w:sz w:val="22"/>
          <w:szCs w:val="22"/>
          <w14:ligatures w14:val="none"/>
        </w:rPr>
        <w:t>We pray the “Our Father” together.</w:t>
      </w:r>
    </w:p>
    <w:p w14:paraId="0A5A831F" w14:textId="77777777" w:rsidR="008127C6" w:rsidRPr="00A6087A" w:rsidRDefault="008127C6" w:rsidP="008127C6">
      <w:pPr>
        <w:widowControl w:val="0"/>
        <w:spacing w:after="0"/>
        <w:rPr>
          <w:rFonts w:ascii="Lato" w:hAnsi="Lato"/>
          <w:color w:val="auto"/>
          <w:sz w:val="22"/>
          <w:szCs w:val="22"/>
          <w14:ligatures w14:val="none"/>
        </w:rPr>
      </w:pPr>
      <w:r w:rsidRPr="00A6087A">
        <w:rPr>
          <w:rFonts w:ascii="Lato" w:hAnsi="Lato"/>
          <w:color w:val="auto"/>
          <w:sz w:val="22"/>
          <w:szCs w:val="22"/>
          <w14:ligatures w14:val="none"/>
        </w:rPr>
        <w:t> </w:t>
      </w:r>
    </w:p>
    <w:p w14:paraId="4D64FF06" w14:textId="77777777" w:rsidR="008127C6" w:rsidRPr="00A6087A" w:rsidRDefault="008127C6" w:rsidP="008127C6">
      <w:pPr>
        <w:widowControl w:val="0"/>
        <w:spacing w:after="0"/>
        <w:rPr>
          <w:rFonts w:ascii="Lato" w:hAnsi="Lato"/>
          <w:color w:val="auto"/>
          <w:sz w:val="22"/>
          <w:szCs w:val="22"/>
          <w14:ligatures w14:val="none"/>
        </w:rPr>
      </w:pPr>
      <w:r w:rsidRPr="00A6087A">
        <w:rPr>
          <w:rFonts w:ascii="Lato" w:hAnsi="Lato"/>
          <w:b/>
          <w:bCs/>
          <w:color w:val="auto"/>
          <w:sz w:val="22"/>
          <w:szCs w:val="22"/>
          <w14:ligatures w14:val="none"/>
        </w:rPr>
        <w:t>Concluding Prayer</w:t>
      </w:r>
    </w:p>
    <w:p w14:paraId="36985CF3" w14:textId="77777777" w:rsidR="008127C6" w:rsidRPr="00A6087A" w:rsidRDefault="008127C6" w:rsidP="008127C6">
      <w:pPr>
        <w:widowControl w:val="0"/>
        <w:spacing w:after="0"/>
        <w:rPr>
          <w:rFonts w:ascii="Lato" w:hAnsi="Lato"/>
          <w:i/>
          <w:iCs/>
          <w:color w:val="auto"/>
          <w:sz w:val="22"/>
          <w:szCs w:val="22"/>
          <w14:ligatures w14:val="none"/>
        </w:rPr>
      </w:pPr>
      <w:r w:rsidRPr="00A6087A">
        <w:rPr>
          <w:rFonts w:ascii="Lato" w:hAnsi="Lato"/>
          <w:i/>
          <w:iCs/>
          <w:color w:val="auto"/>
          <w:sz w:val="22"/>
          <w:szCs w:val="22"/>
          <w14:ligatures w14:val="none"/>
        </w:rPr>
        <w:t>Fr./Deacon __________________concludes the Funeral Rite with a prayer for Eric and for all of us.</w:t>
      </w:r>
    </w:p>
    <w:p w14:paraId="0E32B2F8" w14:textId="77777777" w:rsidR="008127C6" w:rsidRPr="00A6087A" w:rsidRDefault="008127C6" w:rsidP="008127C6">
      <w:pPr>
        <w:widowControl w:val="0"/>
        <w:spacing w:after="0"/>
        <w:rPr>
          <w:rFonts w:ascii="Lato" w:hAnsi="Lato"/>
          <w:color w:val="auto"/>
          <w:sz w:val="22"/>
          <w:szCs w:val="22"/>
          <w14:ligatures w14:val="none"/>
        </w:rPr>
      </w:pPr>
      <w:r w:rsidRPr="00A6087A">
        <w:rPr>
          <w:rFonts w:ascii="Lato" w:hAnsi="Lato"/>
          <w:color w:val="auto"/>
          <w:sz w:val="22"/>
          <w:szCs w:val="22"/>
          <w14:ligatures w14:val="none"/>
        </w:rPr>
        <w:t> </w:t>
      </w:r>
    </w:p>
    <w:p w14:paraId="4A087BA8" w14:textId="77777777" w:rsidR="008127C6" w:rsidRPr="00A6087A" w:rsidRDefault="008127C6" w:rsidP="008127C6">
      <w:pPr>
        <w:widowControl w:val="0"/>
        <w:spacing w:after="0"/>
        <w:jc w:val="center"/>
        <w:rPr>
          <w:rFonts w:ascii="Lato" w:hAnsi="Lato"/>
          <w:color w:val="auto"/>
          <w:sz w:val="22"/>
          <w:szCs w:val="22"/>
          <w14:ligatures w14:val="none"/>
        </w:rPr>
      </w:pPr>
      <w:r w:rsidRPr="00A6087A">
        <w:rPr>
          <w:rFonts w:ascii="Lato" w:hAnsi="Lato"/>
          <w:color w:val="auto"/>
          <w:sz w:val="22"/>
          <w:szCs w:val="22"/>
          <w14:ligatures w14:val="none"/>
        </w:rPr>
        <w:t>Eric’s family and friends thank you</w:t>
      </w:r>
    </w:p>
    <w:p w14:paraId="427CB246" w14:textId="77777777" w:rsidR="008127C6" w:rsidRPr="00A6087A" w:rsidRDefault="008127C6" w:rsidP="008127C6">
      <w:pPr>
        <w:widowControl w:val="0"/>
        <w:spacing w:after="0"/>
        <w:jc w:val="center"/>
        <w:rPr>
          <w:rFonts w:ascii="Lato" w:hAnsi="Lato"/>
          <w:color w:val="auto"/>
          <w:sz w:val="22"/>
          <w:szCs w:val="22"/>
          <w14:ligatures w14:val="none"/>
        </w:rPr>
      </w:pPr>
      <w:r w:rsidRPr="00A6087A">
        <w:rPr>
          <w:rFonts w:ascii="Lato" w:hAnsi="Lato"/>
          <w:color w:val="auto"/>
          <w:sz w:val="22"/>
          <w:szCs w:val="22"/>
          <w14:ligatures w14:val="none"/>
        </w:rPr>
        <w:t xml:space="preserve">for joining in the celebration </w:t>
      </w:r>
    </w:p>
    <w:p w14:paraId="44D003E4" w14:textId="77777777" w:rsidR="008127C6" w:rsidRPr="00A6087A" w:rsidRDefault="008127C6" w:rsidP="008127C6">
      <w:pPr>
        <w:widowControl w:val="0"/>
        <w:spacing w:after="0"/>
        <w:jc w:val="center"/>
        <w:rPr>
          <w:rFonts w:ascii="Lato" w:hAnsi="Lato"/>
          <w:color w:val="auto"/>
          <w:sz w:val="22"/>
          <w:szCs w:val="22"/>
          <w14:ligatures w14:val="none"/>
        </w:rPr>
      </w:pPr>
      <w:r w:rsidRPr="00A6087A">
        <w:rPr>
          <w:rFonts w:ascii="Lato" w:hAnsi="Lato"/>
          <w:color w:val="auto"/>
          <w:sz w:val="22"/>
          <w:szCs w:val="22"/>
          <w14:ligatures w14:val="none"/>
        </w:rPr>
        <w:t xml:space="preserve">of </w:t>
      </w:r>
      <w:r w:rsidR="0072127C" w:rsidRPr="00A6087A">
        <w:rPr>
          <w:rFonts w:ascii="Lato" w:hAnsi="Lato"/>
          <w:color w:val="auto"/>
          <w:sz w:val="22"/>
          <w:szCs w:val="22"/>
          <w14:ligatures w14:val="none"/>
        </w:rPr>
        <w:t>Eric’s life</w:t>
      </w:r>
      <w:r w:rsidRPr="00A6087A">
        <w:rPr>
          <w:rFonts w:ascii="Lato" w:hAnsi="Lato"/>
          <w:color w:val="auto"/>
          <w:sz w:val="22"/>
          <w:szCs w:val="22"/>
          <w14:ligatures w14:val="none"/>
        </w:rPr>
        <w:t>.</w:t>
      </w:r>
    </w:p>
    <w:p w14:paraId="7B322135" w14:textId="77777777" w:rsidR="008127C6" w:rsidRPr="00A6087A" w:rsidRDefault="008127C6" w:rsidP="008127C6">
      <w:pPr>
        <w:widowControl w:val="0"/>
        <w:rPr>
          <w:rFonts w:ascii="Lato" w:hAnsi="Lato"/>
          <w:color w:val="auto"/>
          <w:sz w:val="16"/>
          <w:szCs w:val="18"/>
          <w14:ligatures w14:val="none"/>
        </w:rPr>
      </w:pPr>
      <w:r w:rsidRPr="00A6087A">
        <w:rPr>
          <w:rFonts w:ascii="Lato" w:hAnsi="Lato"/>
          <w:color w:val="auto"/>
          <w:sz w:val="16"/>
          <w:szCs w:val="18"/>
          <w14:ligatures w14:val="none"/>
        </w:rPr>
        <w:t> </w:t>
      </w:r>
    </w:p>
    <w:p w14:paraId="4D30F739" w14:textId="77777777" w:rsidR="004A7A92" w:rsidRPr="00A6087A" w:rsidRDefault="004A7A92" w:rsidP="004A7A92">
      <w:pPr>
        <w:spacing w:after="0" w:line="240" w:lineRule="auto"/>
        <w:rPr>
          <w:rFonts w:ascii="Lato" w:hAnsi="Lato"/>
          <w:color w:val="auto"/>
          <w:sz w:val="22"/>
          <w:szCs w:val="22"/>
          <w14:ligatures w14:val="none"/>
        </w:rPr>
      </w:pPr>
      <w:r w:rsidRPr="00A6087A">
        <w:rPr>
          <w:rFonts w:ascii="Lato" w:hAnsi="Lato"/>
          <w:color w:val="auto"/>
          <w:sz w:val="22"/>
          <w:szCs w:val="22"/>
          <w14:ligatures w14:val="none"/>
        </w:rPr>
        <w:t>[Please Note:  If including music (lyrics or words) in this Worship Aid, proper copyright information would need to be included here.]</w:t>
      </w:r>
      <w:r w:rsidRPr="00A6087A">
        <w:rPr>
          <w:rFonts w:ascii="Lato" w:hAnsi="Lato"/>
          <w:color w:val="auto"/>
          <w:sz w:val="22"/>
          <w:szCs w:val="22"/>
          <w14:ligatures w14:val="none"/>
        </w:rPr>
        <w:br w:type="page"/>
      </w:r>
    </w:p>
    <w:p w14:paraId="6A89210B" w14:textId="77777777" w:rsidR="006801FA" w:rsidRPr="00A6087A" w:rsidRDefault="006801FA" w:rsidP="006801FA">
      <w:pPr>
        <w:widowControl w:val="0"/>
        <w:spacing w:after="0" w:line="240" w:lineRule="auto"/>
        <w:jc w:val="center"/>
        <w:rPr>
          <w:rFonts w:ascii="Lato" w:hAnsi="Lato"/>
          <w:b/>
          <w:bCs/>
          <w:smallCaps/>
          <w:color w:val="auto"/>
          <w:sz w:val="22"/>
          <w:szCs w:val="22"/>
          <w14:ligatures w14:val="none"/>
        </w:rPr>
      </w:pPr>
      <w:r w:rsidRPr="00A6087A">
        <w:rPr>
          <w:rFonts w:ascii="Lato" w:hAnsi="Lato"/>
          <w:b/>
          <w:bCs/>
          <w:smallCaps/>
          <w:color w:val="auto"/>
          <w:sz w:val="22"/>
          <w:szCs w:val="22"/>
          <w14:ligatures w14:val="none"/>
        </w:rPr>
        <w:lastRenderedPageBreak/>
        <w:t>Instructions and Directions for Printing</w:t>
      </w:r>
    </w:p>
    <w:p w14:paraId="29C58CF2" w14:textId="77777777" w:rsidR="006801FA" w:rsidRPr="00A6087A" w:rsidRDefault="006801FA" w:rsidP="006801FA">
      <w:pPr>
        <w:widowControl w:val="0"/>
        <w:spacing w:after="0" w:line="240" w:lineRule="auto"/>
        <w:rPr>
          <w:rFonts w:ascii="Lato" w:hAnsi="Lato"/>
          <w:b/>
          <w:bCs/>
          <w:smallCaps/>
          <w:color w:val="auto"/>
          <w:sz w:val="22"/>
          <w:szCs w:val="22"/>
          <w14:ligatures w14:val="none"/>
        </w:rPr>
      </w:pPr>
      <w:r w:rsidRPr="00A6087A">
        <w:rPr>
          <w:rFonts w:ascii="Lato" w:hAnsi="Lato"/>
          <w:b/>
          <w:bCs/>
          <w:smallCaps/>
          <w:color w:val="auto"/>
          <w:sz w:val="22"/>
          <w:szCs w:val="22"/>
          <w14:ligatures w14:val="none"/>
        </w:rPr>
        <w:t> </w:t>
      </w:r>
    </w:p>
    <w:p w14:paraId="1ABCF39D" w14:textId="77777777" w:rsidR="006801FA" w:rsidRPr="00A6087A" w:rsidRDefault="006801FA" w:rsidP="006801FA">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Microsoft Word</w:t>
      </w:r>
    </w:p>
    <w:p w14:paraId="5DDA7D63" w14:textId="77777777" w:rsidR="006801FA" w:rsidRPr="00A6087A" w:rsidRDefault="006801FA" w:rsidP="006801FA">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xml:space="preserve">This booklet has been created in Microsoft Word which allows for ease of publishing and for two-siding printing. </w:t>
      </w:r>
    </w:p>
    <w:p w14:paraId="22093760" w14:textId="77777777" w:rsidR="006801FA" w:rsidRPr="00A6087A" w:rsidRDefault="006801FA" w:rsidP="006801FA">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569E33BE" w14:textId="77777777" w:rsidR="006801FA" w:rsidRPr="00A6087A" w:rsidRDefault="006801FA" w:rsidP="006801FA">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Directions to Customize</w:t>
      </w:r>
    </w:p>
    <w:p w14:paraId="0E33E003" w14:textId="77777777" w:rsidR="006801FA" w:rsidRPr="00A6087A" w:rsidRDefault="006801FA" w:rsidP="006801FA">
      <w:pPr>
        <w:pStyle w:val="ListParagraph"/>
        <w:widowControl w:val="0"/>
        <w:numPr>
          <w:ilvl w:val="0"/>
          <w:numId w:val="3"/>
        </w:numPr>
        <w:spacing w:after="0" w:line="240" w:lineRule="auto"/>
        <w:rPr>
          <w:rFonts w:ascii="Lato" w:hAnsi="Lato"/>
          <w:color w:val="auto"/>
          <w:sz w:val="22"/>
          <w:szCs w:val="22"/>
          <w14:ligatures w14:val="none"/>
        </w:rPr>
      </w:pPr>
      <w:r w:rsidRPr="00A6087A">
        <w:rPr>
          <w:rFonts w:ascii="Lato" w:hAnsi="Lato"/>
          <w:color w:val="auto"/>
          <w:sz w:val="22"/>
          <w:szCs w:val="22"/>
          <w14:ligatures w14:val="none"/>
        </w:rPr>
        <w:t>Heading color is currently black. These can be changed to another color.</w:t>
      </w:r>
    </w:p>
    <w:p w14:paraId="77257A59" w14:textId="77777777" w:rsidR="006801FA" w:rsidRPr="00A6087A" w:rsidRDefault="006801FA" w:rsidP="006801FA">
      <w:pPr>
        <w:pStyle w:val="ListParagraph"/>
        <w:widowControl w:val="0"/>
        <w:numPr>
          <w:ilvl w:val="0"/>
          <w:numId w:val="3"/>
        </w:numPr>
        <w:spacing w:after="0" w:line="240" w:lineRule="auto"/>
        <w:rPr>
          <w:rFonts w:ascii="Lato" w:hAnsi="Lato"/>
          <w:color w:val="auto"/>
          <w:sz w:val="22"/>
          <w:szCs w:val="22"/>
          <w14:ligatures w14:val="none"/>
        </w:rPr>
      </w:pPr>
      <w:r w:rsidRPr="00A6087A">
        <w:rPr>
          <w:rFonts w:ascii="Lato" w:hAnsi="Lato"/>
          <w:color w:val="auto"/>
          <w:sz w:val="22"/>
          <w:szCs w:val="22"/>
        </w:rPr>
        <w:t>F</w:t>
      </w:r>
      <w:r w:rsidRPr="00A6087A">
        <w:rPr>
          <w:rFonts w:ascii="Lato" w:hAnsi="Lato"/>
          <w:color w:val="auto"/>
          <w:sz w:val="22"/>
          <w:szCs w:val="22"/>
          <w14:ligatures w14:val="none"/>
        </w:rPr>
        <w:t>ont can be changed as well by “select all” and choosing a new font.</w:t>
      </w:r>
    </w:p>
    <w:p w14:paraId="73D3AF6D" w14:textId="77777777" w:rsidR="006801FA" w:rsidRPr="00A6087A" w:rsidRDefault="006801FA" w:rsidP="006801FA">
      <w:pPr>
        <w:pStyle w:val="ListParagraph"/>
        <w:widowControl w:val="0"/>
        <w:numPr>
          <w:ilvl w:val="0"/>
          <w:numId w:val="3"/>
        </w:numPr>
        <w:spacing w:after="0" w:line="240" w:lineRule="auto"/>
        <w:rPr>
          <w:rFonts w:ascii="Lato" w:hAnsi="Lato"/>
          <w:color w:val="auto"/>
          <w:sz w:val="22"/>
          <w:szCs w:val="22"/>
          <w14:ligatures w14:val="none"/>
        </w:rPr>
      </w:pPr>
      <w:r w:rsidRPr="00A6087A">
        <w:rPr>
          <w:rFonts w:ascii="Lato" w:hAnsi="Lato"/>
          <w:color w:val="auto"/>
          <w:sz w:val="22"/>
          <w:szCs w:val="22"/>
          <w14:ligatures w14:val="none"/>
        </w:rPr>
        <w:t>It is recommended that the size of the font not be less than 12, to ensure ease of reading.</w:t>
      </w:r>
    </w:p>
    <w:p w14:paraId="1AFDD59F" w14:textId="77777777" w:rsidR="006801FA" w:rsidRPr="00A6087A" w:rsidRDefault="006801FA" w:rsidP="006801FA">
      <w:pPr>
        <w:pStyle w:val="ListParagraph"/>
        <w:widowControl w:val="0"/>
        <w:numPr>
          <w:ilvl w:val="0"/>
          <w:numId w:val="3"/>
        </w:numPr>
        <w:spacing w:after="0" w:line="240" w:lineRule="auto"/>
        <w:rPr>
          <w:rFonts w:ascii="Lato" w:hAnsi="Lato"/>
          <w:color w:val="auto"/>
          <w:sz w:val="22"/>
          <w:szCs w:val="22"/>
          <w14:ligatures w14:val="none"/>
        </w:rPr>
      </w:pPr>
      <w:r w:rsidRPr="00A6087A">
        <w:rPr>
          <w:rFonts w:ascii="Lato" w:hAnsi="Lato"/>
          <w:color w:val="auto"/>
          <w:sz w:val="22"/>
          <w:szCs w:val="22"/>
          <w14:ligatures w14:val="none"/>
        </w:rPr>
        <w:t xml:space="preserve">Review the content of </w:t>
      </w:r>
      <w:r w:rsidRPr="00A6087A">
        <w:rPr>
          <w:rFonts w:ascii="Lato" w:hAnsi="Lato"/>
          <w:b/>
          <w:bCs/>
          <w:color w:val="auto"/>
          <w:sz w:val="22"/>
          <w:szCs w:val="22"/>
          <w14:ligatures w14:val="none"/>
        </w:rPr>
        <w:t>text in red</w:t>
      </w:r>
      <w:r w:rsidRPr="00A6087A">
        <w:rPr>
          <w:rFonts w:ascii="Lato" w:hAnsi="Lato"/>
          <w:color w:val="auto"/>
          <w:sz w:val="22"/>
          <w:szCs w:val="22"/>
          <w14:ligatures w14:val="none"/>
        </w:rPr>
        <w:t>.  These items are customizable for each Rite or liturgy, such as scripture readings, songs, etc.</w:t>
      </w:r>
    </w:p>
    <w:p w14:paraId="16F8F354" w14:textId="77777777" w:rsidR="006801FA" w:rsidRPr="00A6087A" w:rsidRDefault="006801FA" w:rsidP="006801FA">
      <w:pPr>
        <w:pStyle w:val="ListParagraph"/>
        <w:widowControl w:val="0"/>
        <w:numPr>
          <w:ilvl w:val="0"/>
          <w:numId w:val="3"/>
        </w:numPr>
        <w:spacing w:after="0" w:line="240" w:lineRule="auto"/>
        <w:rPr>
          <w:rFonts w:ascii="Lato" w:hAnsi="Lato"/>
          <w:color w:val="auto"/>
          <w:sz w:val="22"/>
          <w:szCs w:val="22"/>
          <w14:ligatures w14:val="none"/>
        </w:rPr>
      </w:pPr>
      <w:r w:rsidRPr="00A6087A">
        <w:rPr>
          <w:rFonts w:ascii="Lato" w:hAnsi="Lato"/>
          <w:color w:val="auto"/>
          <w:sz w:val="22"/>
          <w:szCs w:val="22"/>
          <w14:ligatures w14:val="none"/>
        </w:rPr>
        <w:t>Consider the readings and songs chosen with the family, and insert this information. Include references to page numbers in the parish missal as appropriate.</w:t>
      </w:r>
    </w:p>
    <w:p w14:paraId="679BAAB1" w14:textId="77777777" w:rsidR="006801FA" w:rsidRPr="00A6087A" w:rsidRDefault="006801FA" w:rsidP="006801FA">
      <w:pPr>
        <w:pStyle w:val="ListParagraph"/>
        <w:widowControl w:val="0"/>
        <w:numPr>
          <w:ilvl w:val="0"/>
          <w:numId w:val="3"/>
        </w:numPr>
        <w:spacing w:after="0" w:line="240" w:lineRule="auto"/>
        <w:rPr>
          <w:rFonts w:ascii="Lato" w:hAnsi="Lato"/>
          <w:color w:val="auto"/>
          <w:sz w:val="22"/>
          <w:szCs w:val="22"/>
          <w14:ligatures w14:val="none"/>
        </w:rPr>
      </w:pPr>
      <w:r w:rsidRPr="00A6087A">
        <w:rPr>
          <w:rFonts w:ascii="Lato" w:hAnsi="Lato"/>
          <w:color w:val="auto"/>
          <w:sz w:val="22"/>
          <w:szCs w:val="22"/>
          <w14:ligatures w14:val="none"/>
        </w:rPr>
        <w:t>Delete items which are not applicable to the liturgy.</w:t>
      </w:r>
    </w:p>
    <w:p w14:paraId="59F02596" w14:textId="77777777" w:rsidR="006801FA" w:rsidRPr="00A6087A" w:rsidRDefault="006801FA" w:rsidP="006801FA">
      <w:pPr>
        <w:pStyle w:val="ListParagraph"/>
        <w:widowControl w:val="0"/>
        <w:numPr>
          <w:ilvl w:val="0"/>
          <w:numId w:val="3"/>
        </w:numPr>
        <w:spacing w:after="0" w:line="240" w:lineRule="auto"/>
        <w:rPr>
          <w:rFonts w:ascii="Lato" w:hAnsi="Lato"/>
          <w:b/>
          <w:bCs/>
          <w:color w:val="auto"/>
          <w:sz w:val="22"/>
          <w:szCs w:val="22"/>
          <w14:ligatures w14:val="none"/>
        </w:rPr>
      </w:pPr>
      <w:r w:rsidRPr="00A6087A">
        <w:rPr>
          <w:rFonts w:ascii="Lato" w:hAnsi="Lato"/>
          <w:color w:val="auto"/>
          <w:sz w:val="22"/>
          <w:szCs w:val="22"/>
          <w14:ligatures w14:val="none"/>
        </w:rPr>
        <w:t>In order to print in booklet form, delete or add pages to in multiples of 4, for example 4, 8 or 16 pages total)</w:t>
      </w:r>
    </w:p>
    <w:p w14:paraId="6CDECACC" w14:textId="77777777" w:rsidR="006801FA" w:rsidRPr="00A6087A" w:rsidRDefault="006801FA" w:rsidP="006801FA">
      <w:pPr>
        <w:pStyle w:val="ListParagraph"/>
        <w:widowControl w:val="0"/>
        <w:numPr>
          <w:ilvl w:val="0"/>
          <w:numId w:val="3"/>
        </w:numPr>
        <w:spacing w:after="0" w:line="240" w:lineRule="auto"/>
        <w:rPr>
          <w:rFonts w:ascii="Lato" w:hAnsi="Lato"/>
          <w:b/>
          <w:bCs/>
          <w:color w:val="auto"/>
          <w:sz w:val="22"/>
          <w:szCs w:val="22"/>
          <w14:ligatures w14:val="none"/>
        </w:rPr>
      </w:pPr>
      <w:r w:rsidRPr="00A6087A">
        <w:rPr>
          <w:rFonts w:ascii="Lato" w:hAnsi="Lato"/>
          <w:color w:val="auto"/>
          <w:sz w:val="22"/>
          <w:szCs w:val="22"/>
          <w14:ligatures w14:val="none"/>
        </w:rPr>
        <w:t xml:space="preserve">It is recommended that printing occur on paper above 20 lb. A heavier paper will prevent bleeding of ink between the front and back of the Guide.  </w:t>
      </w:r>
    </w:p>
    <w:p w14:paraId="3A16F61C" w14:textId="77777777" w:rsidR="006801FA" w:rsidRPr="00A6087A" w:rsidRDefault="006801FA" w:rsidP="006801FA">
      <w:pPr>
        <w:widowControl w:val="0"/>
        <w:spacing w:after="0" w:line="240" w:lineRule="auto"/>
        <w:ind w:firstLine="60"/>
        <w:rPr>
          <w:rFonts w:ascii="Lato" w:hAnsi="Lato"/>
          <w:b/>
          <w:bCs/>
          <w:color w:val="auto"/>
          <w:sz w:val="22"/>
          <w:szCs w:val="22"/>
          <w14:ligatures w14:val="none"/>
        </w:rPr>
      </w:pPr>
    </w:p>
    <w:p w14:paraId="1DEC6FB5" w14:textId="77777777" w:rsidR="006801FA" w:rsidRPr="00A6087A" w:rsidRDefault="006801FA" w:rsidP="006801FA">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Printing</w:t>
      </w:r>
    </w:p>
    <w:p w14:paraId="12863CF0" w14:textId="77777777" w:rsidR="006801FA" w:rsidRPr="00A6087A" w:rsidRDefault="006801FA" w:rsidP="006801FA">
      <w:pPr>
        <w:widowControl w:val="0"/>
        <w:spacing w:after="0" w:line="240" w:lineRule="auto"/>
        <w:rPr>
          <w:rFonts w:ascii="Lato" w:hAnsi="Lato"/>
          <w:color w:val="auto"/>
          <w:sz w:val="22"/>
          <w:szCs w:val="22"/>
          <w:u w:val="single"/>
          <w14:ligatures w14:val="none"/>
        </w:rPr>
      </w:pPr>
      <w:r w:rsidRPr="00A6087A">
        <w:rPr>
          <w:rFonts w:ascii="Lato" w:hAnsi="Lato"/>
          <w:color w:val="auto"/>
          <w:sz w:val="22"/>
          <w:szCs w:val="22"/>
          <w:u w:val="single"/>
          <w14:ligatures w14:val="none"/>
        </w:rPr>
        <w:t>If using double-siding feature on printer, set to:</w:t>
      </w:r>
    </w:p>
    <w:p w14:paraId="42DC6FEB" w14:textId="77777777" w:rsidR="006801FA" w:rsidRPr="00A6087A" w:rsidRDefault="006801FA" w:rsidP="006801FA">
      <w:pPr>
        <w:pStyle w:val="ListParagraph"/>
        <w:widowControl w:val="0"/>
        <w:numPr>
          <w:ilvl w:val="0"/>
          <w:numId w:val="2"/>
        </w:numPr>
        <w:spacing w:after="0" w:line="240" w:lineRule="auto"/>
        <w:rPr>
          <w:rFonts w:ascii="Lato" w:hAnsi="Lato"/>
          <w:color w:val="auto"/>
          <w:sz w:val="22"/>
          <w:szCs w:val="22"/>
          <w14:ligatures w14:val="none"/>
        </w:rPr>
      </w:pPr>
      <w:r w:rsidRPr="00A6087A">
        <w:rPr>
          <w:rFonts w:ascii="Lato" w:hAnsi="Lato"/>
          <w:color w:val="auto"/>
          <w:sz w:val="22"/>
          <w:szCs w:val="22"/>
          <w14:ligatures w14:val="none"/>
        </w:rPr>
        <w:t>letter size paper</w:t>
      </w:r>
    </w:p>
    <w:p w14:paraId="1DBE7512" w14:textId="77777777" w:rsidR="006801FA" w:rsidRPr="00A6087A" w:rsidRDefault="006801FA" w:rsidP="006801FA">
      <w:pPr>
        <w:pStyle w:val="ListParagraph"/>
        <w:widowControl w:val="0"/>
        <w:numPr>
          <w:ilvl w:val="0"/>
          <w:numId w:val="2"/>
        </w:numPr>
        <w:spacing w:after="0" w:line="240" w:lineRule="auto"/>
        <w:rPr>
          <w:rFonts w:ascii="Lato" w:hAnsi="Lato"/>
          <w:color w:val="auto"/>
          <w:sz w:val="22"/>
          <w:szCs w:val="22"/>
          <w14:ligatures w14:val="none"/>
        </w:rPr>
      </w:pPr>
      <w:r w:rsidRPr="00A6087A">
        <w:rPr>
          <w:rFonts w:ascii="Lato" w:hAnsi="Lato"/>
          <w:color w:val="auto"/>
          <w:sz w:val="22"/>
          <w:szCs w:val="22"/>
          <w14:ligatures w14:val="none"/>
        </w:rPr>
        <w:t>booklet, side-fold</w:t>
      </w:r>
    </w:p>
    <w:p w14:paraId="2E9E0031" w14:textId="77777777" w:rsidR="006801FA" w:rsidRPr="00A6087A" w:rsidRDefault="006801FA" w:rsidP="006801FA">
      <w:pPr>
        <w:pStyle w:val="ListParagraph"/>
        <w:widowControl w:val="0"/>
        <w:numPr>
          <w:ilvl w:val="0"/>
          <w:numId w:val="2"/>
        </w:numPr>
        <w:spacing w:after="0" w:line="240" w:lineRule="auto"/>
        <w:rPr>
          <w:rFonts w:ascii="Lato" w:hAnsi="Lato"/>
          <w:color w:val="auto"/>
          <w:sz w:val="22"/>
          <w:szCs w:val="22"/>
          <w14:ligatures w14:val="none"/>
        </w:rPr>
      </w:pPr>
      <w:r w:rsidRPr="00A6087A">
        <w:rPr>
          <w:rFonts w:ascii="Lato" w:hAnsi="Lato"/>
          <w:color w:val="auto"/>
          <w:sz w:val="22"/>
          <w:szCs w:val="22"/>
          <w14:ligatures w14:val="none"/>
        </w:rPr>
        <w:t>print on both sides / flip sheets on short edge</w:t>
      </w:r>
    </w:p>
    <w:p w14:paraId="7E7A2AAB" w14:textId="77777777" w:rsidR="006801FA" w:rsidRPr="00A6087A" w:rsidRDefault="006801FA" w:rsidP="006801FA">
      <w:pPr>
        <w:pStyle w:val="ListParagraph"/>
        <w:widowControl w:val="0"/>
        <w:numPr>
          <w:ilvl w:val="0"/>
          <w:numId w:val="2"/>
        </w:numPr>
        <w:spacing w:after="0" w:line="240" w:lineRule="auto"/>
        <w:rPr>
          <w:rFonts w:ascii="Lato" w:hAnsi="Lato"/>
          <w:b/>
          <w:bCs/>
          <w:color w:val="auto"/>
          <w:sz w:val="22"/>
          <w:szCs w:val="22"/>
          <w14:ligatures w14:val="none"/>
        </w:rPr>
      </w:pPr>
      <w:r w:rsidRPr="00A6087A">
        <w:rPr>
          <w:rFonts w:ascii="Lato" w:hAnsi="Lato"/>
          <w:color w:val="auto"/>
          <w:sz w:val="22"/>
          <w:szCs w:val="22"/>
          <w14:ligatures w14:val="none"/>
        </w:rPr>
        <w:t xml:space="preserve">In order to print in booklet form, delete or add </w:t>
      </w:r>
      <w:r w:rsidR="00D62F8B" w:rsidRPr="00A6087A">
        <w:rPr>
          <w:rFonts w:ascii="Lato" w:hAnsi="Lato"/>
          <w:color w:val="auto"/>
          <w:sz w:val="22"/>
          <w:szCs w:val="22"/>
          <w14:ligatures w14:val="none"/>
        </w:rPr>
        <w:t xml:space="preserve">pages </w:t>
      </w:r>
      <w:r w:rsidRPr="00A6087A">
        <w:rPr>
          <w:rFonts w:ascii="Lato" w:hAnsi="Lato"/>
          <w:color w:val="auto"/>
          <w:sz w:val="22"/>
          <w:szCs w:val="22"/>
          <w14:ligatures w14:val="none"/>
        </w:rPr>
        <w:t>in multiples of 4, for</w:t>
      </w:r>
      <w:r w:rsidR="00D62F8B" w:rsidRPr="00A6087A">
        <w:rPr>
          <w:rFonts w:ascii="Lato" w:hAnsi="Lato"/>
          <w:color w:val="auto"/>
          <w:sz w:val="22"/>
          <w:szCs w:val="22"/>
          <w14:ligatures w14:val="none"/>
        </w:rPr>
        <w:t xml:space="preserve"> example </w:t>
      </w:r>
      <w:proofErr w:type="gramStart"/>
      <w:r w:rsidR="00D62F8B" w:rsidRPr="00A6087A">
        <w:rPr>
          <w:rFonts w:ascii="Lato" w:hAnsi="Lato"/>
          <w:color w:val="auto"/>
          <w:sz w:val="22"/>
          <w:szCs w:val="22"/>
          <w14:ligatures w14:val="none"/>
        </w:rPr>
        <w:t>4, 8 or 16 pages</w:t>
      </w:r>
      <w:proofErr w:type="gramEnd"/>
      <w:r w:rsidR="00D62F8B" w:rsidRPr="00A6087A">
        <w:rPr>
          <w:rFonts w:ascii="Lato" w:hAnsi="Lato"/>
          <w:color w:val="auto"/>
          <w:sz w:val="22"/>
          <w:szCs w:val="22"/>
          <w14:ligatures w14:val="none"/>
        </w:rPr>
        <w:t xml:space="preserve"> total</w:t>
      </w:r>
    </w:p>
    <w:p w14:paraId="2FC3DE47" w14:textId="77777777" w:rsidR="006801FA" w:rsidRPr="00A6087A" w:rsidRDefault="006801FA" w:rsidP="006801FA">
      <w:pPr>
        <w:pStyle w:val="ListParagraph"/>
        <w:widowControl w:val="0"/>
        <w:numPr>
          <w:ilvl w:val="0"/>
          <w:numId w:val="2"/>
        </w:numPr>
        <w:spacing w:after="0" w:line="240" w:lineRule="auto"/>
        <w:rPr>
          <w:rFonts w:ascii="Lato" w:hAnsi="Lato"/>
          <w:b/>
          <w:bCs/>
          <w:color w:val="auto"/>
          <w:sz w:val="22"/>
          <w:szCs w:val="22"/>
          <w14:ligatures w14:val="none"/>
        </w:rPr>
      </w:pPr>
      <w:r w:rsidRPr="00A6087A">
        <w:rPr>
          <w:rFonts w:ascii="Lato" w:hAnsi="Lato"/>
          <w:color w:val="auto"/>
          <w:sz w:val="22"/>
          <w:szCs w:val="22"/>
          <w14:ligatures w14:val="none"/>
        </w:rPr>
        <w:t xml:space="preserve">It is recommended that printing occur on paper above 20 lb. A heavier paper will prevent bleeding of ink between the front and back of the Guide. </w:t>
      </w:r>
    </w:p>
    <w:p w14:paraId="083322E3" w14:textId="77777777" w:rsidR="006801FA" w:rsidRPr="00A6087A" w:rsidRDefault="006801FA" w:rsidP="006801FA">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  </w:t>
      </w:r>
    </w:p>
    <w:p w14:paraId="2CCE10D1" w14:textId="77777777" w:rsidR="006801FA" w:rsidRPr="00A6087A" w:rsidRDefault="006801FA" w:rsidP="006801FA">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References</w:t>
      </w:r>
    </w:p>
    <w:p w14:paraId="7867FE29" w14:textId="77777777" w:rsidR="006801FA" w:rsidRPr="00A6087A" w:rsidRDefault="006801FA" w:rsidP="006801FA">
      <w:pPr>
        <w:widowControl w:val="0"/>
        <w:spacing w:after="0" w:line="240" w:lineRule="auto"/>
        <w:ind w:left="360" w:hanging="360"/>
        <w:rPr>
          <w:rFonts w:ascii="Lato" w:hAnsi="Lato"/>
          <w:color w:val="auto"/>
          <w:sz w:val="22"/>
          <w:szCs w:val="22"/>
          <w14:ligatures w14:val="none"/>
        </w:rPr>
      </w:pPr>
      <w:r w:rsidRPr="00A6087A">
        <w:rPr>
          <w:rFonts w:ascii="Lato" w:hAnsi="Lato"/>
          <w:color w:val="auto"/>
          <w:szCs w:val="18"/>
          <w:lang w:val="x-none"/>
        </w:rPr>
        <w:lastRenderedPageBreak/>
        <w:t></w:t>
      </w:r>
      <w:r w:rsidRPr="00A6087A">
        <w:rPr>
          <w:rFonts w:ascii="Lato" w:hAnsi="Lato"/>
          <w:color w:val="auto"/>
          <w:sz w:val="16"/>
          <w:szCs w:val="18"/>
        </w:rPr>
        <w:t> </w:t>
      </w:r>
      <w:proofErr w:type="spellStart"/>
      <w:r w:rsidRPr="00A6087A">
        <w:rPr>
          <w:rFonts w:ascii="Lato" w:hAnsi="Lato"/>
          <w:color w:val="auto"/>
          <w:sz w:val="22"/>
          <w:szCs w:val="22"/>
          <w14:ligatures w14:val="none"/>
        </w:rPr>
        <w:t>Aridas</w:t>
      </w:r>
      <w:proofErr w:type="spellEnd"/>
      <w:r w:rsidRPr="00A6087A">
        <w:rPr>
          <w:rFonts w:ascii="Lato" w:hAnsi="Lato"/>
          <w:color w:val="auto"/>
          <w:sz w:val="22"/>
          <w:szCs w:val="22"/>
          <w14:ligatures w14:val="none"/>
        </w:rPr>
        <w:t xml:space="preserve">, Chris. </w:t>
      </w:r>
      <w:r w:rsidRPr="00A6087A">
        <w:rPr>
          <w:rFonts w:ascii="Lato" w:hAnsi="Lato"/>
          <w:i/>
          <w:iCs/>
          <w:color w:val="auto"/>
          <w:sz w:val="22"/>
          <w:szCs w:val="22"/>
          <w14:ligatures w14:val="none"/>
        </w:rPr>
        <w:t>The Catholic Funeral</w:t>
      </w:r>
      <w:r w:rsidRPr="00A6087A">
        <w:rPr>
          <w:rFonts w:ascii="Lato" w:hAnsi="Lato"/>
          <w:color w:val="auto"/>
          <w:sz w:val="22"/>
          <w:szCs w:val="22"/>
          <w14:ligatures w14:val="none"/>
        </w:rPr>
        <w:t xml:space="preserve">. Chestnut Ridge, NY: The Crossroad Publishing Company, (1998). </w:t>
      </w:r>
    </w:p>
    <w:p w14:paraId="488E5BBD" w14:textId="77777777" w:rsidR="006801FA" w:rsidRPr="00A6087A" w:rsidRDefault="006801FA" w:rsidP="006801FA">
      <w:pPr>
        <w:widowControl w:val="0"/>
        <w:spacing w:after="0" w:line="240" w:lineRule="auto"/>
        <w:ind w:left="360" w:hanging="360"/>
        <w:rPr>
          <w:rFonts w:ascii="Lato" w:hAnsi="Lato"/>
          <w:color w:val="auto"/>
          <w:sz w:val="22"/>
          <w:szCs w:val="22"/>
          <w14:ligatures w14:val="none"/>
        </w:rPr>
      </w:pPr>
      <w:r w:rsidRPr="00A6087A">
        <w:rPr>
          <w:rFonts w:ascii="Lato" w:hAnsi="Lato"/>
          <w:color w:val="auto"/>
          <w:szCs w:val="18"/>
          <w:lang w:val="x-none"/>
        </w:rPr>
        <w:t></w:t>
      </w:r>
      <w:r w:rsidRPr="00A6087A">
        <w:rPr>
          <w:rFonts w:ascii="Lato" w:hAnsi="Lato"/>
          <w:color w:val="auto"/>
          <w:sz w:val="16"/>
          <w:szCs w:val="18"/>
        </w:rPr>
        <w:t> </w:t>
      </w:r>
      <w:r w:rsidRPr="00A6087A">
        <w:rPr>
          <w:rFonts w:ascii="Lato" w:hAnsi="Lato"/>
          <w:color w:val="auto"/>
          <w:sz w:val="22"/>
          <w:szCs w:val="22"/>
          <w14:ligatures w14:val="none"/>
        </w:rPr>
        <w:t xml:space="preserve">Champlin, Joseph M. </w:t>
      </w:r>
      <w:r w:rsidRPr="00A6087A">
        <w:rPr>
          <w:rFonts w:ascii="Lato" w:hAnsi="Lato"/>
          <w:i/>
          <w:iCs/>
          <w:color w:val="auto"/>
          <w:sz w:val="22"/>
          <w:szCs w:val="22"/>
          <w14:ligatures w14:val="none"/>
        </w:rPr>
        <w:t>Through Death to Life</w:t>
      </w:r>
      <w:r w:rsidRPr="00A6087A">
        <w:rPr>
          <w:rFonts w:ascii="Lato" w:hAnsi="Lato"/>
          <w:color w:val="auto"/>
          <w:sz w:val="22"/>
          <w:szCs w:val="22"/>
          <w14:ligatures w14:val="none"/>
        </w:rPr>
        <w:t xml:space="preserve">. Notre Dame, IN:  Ave Maria Press, Inc., (2012). </w:t>
      </w:r>
    </w:p>
    <w:p w14:paraId="18622A6B" w14:textId="77777777" w:rsidR="006801FA" w:rsidRPr="00A6087A" w:rsidRDefault="006801FA" w:rsidP="006801FA">
      <w:pPr>
        <w:widowControl w:val="0"/>
        <w:spacing w:after="0" w:line="240" w:lineRule="auto"/>
        <w:ind w:left="360" w:hanging="360"/>
        <w:rPr>
          <w:rFonts w:ascii="Lato" w:hAnsi="Lato"/>
          <w:color w:val="auto"/>
          <w:sz w:val="22"/>
          <w:szCs w:val="22"/>
          <w14:ligatures w14:val="none"/>
        </w:rPr>
      </w:pPr>
      <w:r w:rsidRPr="00A6087A">
        <w:rPr>
          <w:rFonts w:ascii="Lato" w:hAnsi="Lato"/>
          <w:color w:val="auto"/>
          <w:szCs w:val="18"/>
          <w:lang w:val="x-none"/>
        </w:rPr>
        <w:t></w:t>
      </w:r>
      <w:r w:rsidRPr="00A6087A">
        <w:rPr>
          <w:rFonts w:ascii="Lato" w:hAnsi="Lato"/>
          <w:color w:val="auto"/>
          <w:sz w:val="16"/>
          <w:szCs w:val="18"/>
        </w:rPr>
        <w:t> </w:t>
      </w:r>
      <w:proofErr w:type="spellStart"/>
      <w:r w:rsidRPr="00A6087A">
        <w:rPr>
          <w:rFonts w:ascii="Lato" w:hAnsi="Lato"/>
          <w:color w:val="auto"/>
          <w:sz w:val="22"/>
          <w:szCs w:val="22"/>
          <w14:ligatures w14:val="none"/>
        </w:rPr>
        <w:t>Isca</w:t>
      </w:r>
      <w:proofErr w:type="spellEnd"/>
      <w:r w:rsidRPr="00A6087A">
        <w:rPr>
          <w:rFonts w:ascii="Lato" w:hAnsi="Lato"/>
          <w:color w:val="auto"/>
          <w:sz w:val="22"/>
          <w:szCs w:val="22"/>
          <w14:ligatures w14:val="none"/>
        </w:rPr>
        <w:t xml:space="preserve">, Kay Lynn. </w:t>
      </w:r>
      <w:r w:rsidRPr="00A6087A">
        <w:rPr>
          <w:rFonts w:ascii="Lato" w:hAnsi="Lato"/>
          <w:i/>
          <w:iCs/>
          <w:color w:val="auto"/>
          <w:sz w:val="22"/>
          <w:szCs w:val="22"/>
          <w14:ligatures w14:val="none"/>
        </w:rPr>
        <w:t>Catholic Etiquette for Funerals</w:t>
      </w:r>
      <w:r w:rsidRPr="00A6087A">
        <w:rPr>
          <w:rFonts w:ascii="Lato" w:hAnsi="Lato"/>
          <w:color w:val="auto"/>
          <w:sz w:val="22"/>
          <w:szCs w:val="22"/>
          <w14:ligatures w14:val="none"/>
        </w:rPr>
        <w:t xml:space="preserve">. Huntington, IN: Our Sunday Visitor Publishing Division, (2003). </w:t>
      </w:r>
    </w:p>
    <w:p w14:paraId="09020CA9" w14:textId="77777777" w:rsidR="006801FA" w:rsidRPr="00A6087A" w:rsidRDefault="006801FA" w:rsidP="006801FA">
      <w:pPr>
        <w:widowControl w:val="0"/>
        <w:spacing w:after="0" w:line="240" w:lineRule="auto"/>
        <w:ind w:left="360" w:hanging="360"/>
        <w:rPr>
          <w:rFonts w:ascii="Lato" w:hAnsi="Lato"/>
          <w:color w:val="auto"/>
          <w:sz w:val="22"/>
          <w:szCs w:val="22"/>
          <w14:ligatures w14:val="none"/>
        </w:rPr>
      </w:pPr>
      <w:r w:rsidRPr="00A6087A">
        <w:rPr>
          <w:rFonts w:ascii="Lato" w:hAnsi="Lato"/>
          <w:color w:val="auto"/>
          <w:szCs w:val="18"/>
          <w:lang w:val="x-none"/>
        </w:rPr>
        <w:t></w:t>
      </w:r>
      <w:r w:rsidRPr="00A6087A">
        <w:rPr>
          <w:rFonts w:ascii="Lato" w:hAnsi="Lato"/>
          <w:color w:val="auto"/>
          <w:sz w:val="16"/>
          <w:szCs w:val="18"/>
        </w:rPr>
        <w:t> </w:t>
      </w:r>
      <w:r w:rsidRPr="00A6087A">
        <w:rPr>
          <w:rFonts w:ascii="Lato" w:hAnsi="Lato"/>
          <w:color w:val="auto"/>
          <w:sz w:val="22"/>
          <w:szCs w:val="22"/>
          <w14:ligatures w14:val="none"/>
        </w:rPr>
        <w:t xml:space="preserve">Koehler, Kenneth.  </w:t>
      </w:r>
      <w:r w:rsidRPr="00A6087A">
        <w:rPr>
          <w:rFonts w:ascii="Lato" w:hAnsi="Lato"/>
          <w:i/>
          <w:iCs/>
          <w:color w:val="auto"/>
          <w:sz w:val="22"/>
          <w:szCs w:val="22"/>
          <w14:ligatures w14:val="none"/>
        </w:rPr>
        <w:t>Prepare a Catholic Funeral, 3</w:t>
      </w:r>
      <w:r w:rsidRPr="00A6087A">
        <w:rPr>
          <w:rFonts w:ascii="Lato" w:hAnsi="Lato"/>
          <w:i/>
          <w:iCs/>
          <w:color w:val="auto"/>
          <w:sz w:val="14"/>
          <w:szCs w:val="14"/>
          <w:vertAlign w:val="superscript"/>
          <w14:ligatures w14:val="none"/>
        </w:rPr>
        <w:t>rd</w:t>
      </w:r>
      <w:r w:rsidRPr="00A6087A">
        <w:rPr>
          <w:rFonts w:ascii="Lato" w:hAnsi="Lato"/>
          <w:i/>
          <w:iCs/>
          <w:color w:val="auto"/>
          <w:sz w:val="22"/>
          <w:szCs w:val="22"/>
          <w14:ligatures w14:val="none"/>
        </w:rPr>
        <w:t xml:space="preserve"> Edition</w:t>
      </w:r>
      <w:r w:rsidRPr="00A6087A">
        <w:rPr>
          <w:rFonts w:ascii="Lato" w:hAnsi="Lato"/>
          <w:color w:val="auto"/>
          <w:sz w:val="22"/>
          <w:szCs w:val="22"/>
          <w14:ligatures w14:val="none"/>
        </w:rPr>
        <w:t xml:space="preserve">. Denver, CO: Morehouse Education Resources. (2012). </w:t>
      </w:r>
    </w:p>
    <w:p w14:paraId="2EAC754E" w14:textId="77777777" w:rsidR="006801FA" w:rsidRPr="00A6087A" w:rsidRDefault="006801FA" w:rsidP="006801FA">
      <w:pPr>
        <w:widowControl w:val="0"/>
        <w:spacing w:after="0" w:line="240" w:lineRule="auto"/>
        <w:ind w:left="360" w:hanging="360"/>
        <w:rPr>
          <w:rFonts w:ascii="Lato" w:hAnsi="Lato"/>
          <w:color w:val="auto"/>
          <w:sz w:val="22"/>
          <w:szCs w:val="22"/>
          <w14:ligatures w14:val="none"/>
        </w:rPr>
      </w:pPr>
      <w:r w:rsidRPr="00A6087A">
        <w:rPr>
          <w:rFonts w:ascii="Lato" w:hAnsi="Lato"/>
          <w:color w:val="auto"/>
          <w:szCs w:val="18"/>
          <w:lang w:val="x-none"/>
        </w:rPr>
        <w:t></w:t>
      </w:r>
      <w:r w:rsidRPr="00A6087A">
        <w:rPr>
          <w:rFonts w:ascii="Lato" w:hAnsi="Lato"/>
          <w:color w:val="auto"/>
          <w:sz w:val="16"/>
          <w:szCs w:val="18"/>
        </w:rPr>
        <w:t> </w:t>
      </w:r>
      <w:r w:rsidRPr="00A6087A">
        <w:rPr>
          <w:rFonts w:ascii="Lato" w:hAnsi="Lato"/>
          <w:i/>
          <w:iCs/>
          <w:color w:val="auto"/>
          <w:sz w:val="22"/>
          <w:szCs w:val="22"/>
          <w14:ligatures w14:val="none"/>
        </w:rPr>
        <w:t>Order of Christian Funerals</w:t>
      </w:r>
      <w:r w:rsidRPr="00A6087A">
        <w:rPr>
          <w:rFonts w:ascii="Lato" w:hAnsi="Lato"/>
          <w:color w:val="auto"/>
          <w:sz w:val="22"/>
          <w:szCs w:val="22"/>
          <w14:ligatures w14:val="none"/>
        </w:rPr>
        <w:t>. Collegeville, MN: Liturgical Press. (1989).</w:t>
      </w:r>
    </w:p>
    <w:p w14:paraId="291CF6DF" w14:textId="77777777" w:rsidR="006801FA" w:rsidRPr="00A6087A" w:rsidRDefault="006801FA" w:rsidP="006801FA">
      <w:pPr>
        <w:widowControl w:val="0"/>
        <w:spacing w:after="0" w:line="240" w:lineRule="auto"/>
        <w:ind w:left="360" w:hanging="360"/>
        <w:rPr>
          <w:rFonts w:ascii="Lato" w:hAnsi="Lato"/>
          <w:color w:val="auto"/>
          <w:sz w:val="22"/>
          <w:szCs w:val="22"/>
          <w14:ligatures w14:val="none"/>
        </w:rPr>
      </w:pPr>
      <w:r w:rsidRPr="00A6087A">
        <w:rPr>
          <w:rFonts w:ascii="Lato" w:hAnsi="Lato"/>
          <w:color w:val="auto"/>
          <w:szCs w:val="18"/>
          <w:lang w:val="x-none"/>
        </w:rPr>
        <w:t></w:t>
      </w:r>
      <w:r w:rsidRPr="00A6087A">
        <w:rPr>
          <w:rFonts w:ascii="Lato" w:hAnsi="Lato"/>
          <w:color w:val="auto"/>
          <w:sz w:val="16"/>
          <w:szCs w:val="18"/>
        </w:rPr>
        <w:t> </w:t>
      </w:r>
      <w:r w:rsidRPr="00A6087A">
        <w:rPr>
          <w:rFonts w:ascii="Lato" w:hAnsi="Lato"/>
          <w:i/>
          <w:iCs/>
          <w:color w:val="auto"/>
          <w:sz w:val="22"/>
          <w:szCs w:val="22"/>
          <w14:ligatures w14:val="none"/>
        </w:rPr>
        <w:t>Order of Christian Funerals, Study Edition</w:t>
      </w:r>
      <w:r w:rsidRPr="00A6087A">
        <w:rPr>
          <w:rFonts w:ascii="Lato" w:hAnsi="Lato"/>
          <w:color w:val="auto"/>
          <w:sz w:val="22"/>
          <w:szCs w:val="22"/>
          <w14:ligatures w14:val="none"/>
        </w:rPr>
        <w:t xml:space="preserve">. Chicago </w:t>
      </w:r>
      <w:r w:rsidR="0072127C" w:rsidRPr="00A6087A">
        <w:rPr>
          <w:rFonts w:ascii="Lato" w:hAnsi="Lato"/>
          <w:color w:val="auto"/>
          <w:sz w:val="22"/>
          <w:szCs w:val="22"/>
          <w14:ligatures w14:val="none"/>
        </w:rPr>
        <w:t>IL:</w:t>
      </w:r>
      <w:r w:rsidRPr="00A6087A">
        <w:rPr>
          <w:rFonts w:ascii="Lato" w:hAnsi="Lato"/>
          <w:color w:val="auto"/>
          <w:sz w:val="22"/>
          <w:szCs w:val="22"/>
          <w14:ligatures w14:val="none"/>
        </w:rPr>
        <w:t xml:space="preserve"> Liturgy Training Publications. (1989).</w:t>
      </w:r>
    </w:p>
    <w:p w14:paraId="57379211" w14:textId="77777777" w:rsidR="006801FA" w:rsidRPr="00A6087A" w:rsidRDefault="006801FA" w:rsidP="006801FA">
      <w:pPr>
        <w:widowControl w:val="0"/>
        <w:spacing w:after="0" w:line="240" w:lineRule="auto"/>
        <w:rPr>
          <w:rFonts w:ascii="Lato" w:hAnsi="Lato"/>
          <w:b/>
          <w:bCs/>
          <w:color w:val="auto"/>
          <w:sz w:val="22"/>
          <w:szCs w:val="22"/>
          <w14:ligatures w14:val="none"/>
        </w:rPr>
      </w:pPr>
      <w:r w:rsidRPr="00A6087A">
        <w:rPr>
          <w:rFonts w:ascii="Lato" w:hAnsi="Lato"/>
          <w:color w:val="auto"/>
          <w:sz w:val="22"/>
          <w:szCs w:val="22"/>
          <w14:ligatures w14:val="none"/>
        </w:rPr>
        <w:t> </w:t>
      </w:r>
    </w:p>
    <w:p w14:paraId="09EB73D7" w14:textId="77777777" w:rsidR="006801FA" w:rsidRPr="00A6087A" w:rsidRDefault="006801FA" w:rsidP="006801FA">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Acknowledgements</w:t>
      </w:r>
    </w:p>
    <w:p w14:paraId="28C7B488" w14:textId="77777777" w:rsidR="006801FA" w:rsidRPr="00A6087A" w:rsidRDefault="006801FA" w:rsidP="006801FA">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xml:space="preserve">This template, was developed by Carol Ruddell, as her capstone project for the Diocese of Salt Lake City, Lay Ecclesia Ministry Program and was adapted for use by </w:t>
      </w:r>
      <w:r w:rsidR="0072127C" w:rsidRPr="00A6087A">
        <w:rPr>
          <w:rFonts w:ascii="Lato" w:hAnsi="Lato"/>
          <w:color w:val="auto"/>
          <w:sz w:val="22"/>
          <w:szCs w:val="22"/>
          <w14:ligatures w14:val="none"/>
        </w:rPr>
        <w:t>the Diocese</w:t>
      </w:r>
      <w:r w:rsidRPr="00A6087A">
        <w:rPr>
          <w:rFonts w:ascii="Lato" w:hAnsi="Lato"/>
          <w:color w:val="auto"/>
          <w:sz w:val="22"/>
          <w:szCs w:val="22"/>
          <w14:ligatures w14:val="none"/>
        </w:rPr>
        <w:t xml:space="preserve"> of Salt Lake City, Office of Liturgy. Questions regarding this material can be referred </w:t>
      </w:r>
      <w:r w:rsidR="0072127C" w:rsidRPr="00A6087A">
        <w:rPr>
          <w:rFonts w:ascii="Lato" w:hAnsi="Lato"/>
          <w:color w:val="auto"/>
          <w:sz w:val="22"/>
          <w:szCs w:val="22"/>
          <w14:ligatures w14:val="none"/>
        </w:rPr>
        <w:t>to 801</w:t>
      </w:r>
      <w:r w:rsidRPr="00A6087A">
        <w:rPr>
          <w:rFonts w:ascii="Lato" w:hAnsi="Lato"/>
          <w:color w:val="auto"/>
          <w:sz w:val="22"/>
          <w:szCs w:val="22"/>
          <w14:ligatures w14:val="none"/>
        </w:rPr>
        <w:t>-328-8641.</w:t>
      </w:r>
    </w:p>
    <w:p w14:paraId="10658C71" w14:textId="77777777" w:rsidR="006801FA" w:rsidRPr="00A6087A" w:rsidRDefault="006801FA" w:rsidP="006801FA">
      <w:pPr>
        <w:widowControl w:val="0"/>
        <w:spacing w:after="0" w:line="240" w:lineRule="auto"/>
        <w:rPr>
          <w:rFonts w:ascii="Lato" w:hAnsi="Lato"/>
          <w:color w:val="auto"/>
          <w:sz w:val="22"/>
          <w:szCs w:val="22"/>
          <w14:ligatures w14:val="none"/>
        </w:rPr>
      </w:pPr>
      <w:r w:rsidRPr="00A6087A">
        <w:rPr>
          <w:rFonts w:ascii="Lato" w:hAnsi="Lato"/>
          <w:color w:val="auto"/>
          <w:sz w:val="22"/>
          <w:szCs w:val="22"/>
          <w14:ligatures w14:val="none"/>
        </w:rPr>
        <w:t> </w:t>
      </w:r>
    </w:p>
    <w:p w14:paraId="22C98605" w14:textId="77777777" w:rsidR="006801FA" w:rsidRPr="00A6087A" w:rsidRDefault="006801FA" w:rsidP="006801FA">
      <w:pPr>
        <w:widowControl w:val="0"/>
        <w:spacing w:after="0" w:line="240" w:lineRule="auto"/>
        <w:rPr>
          <w:rFonts w:ascii="Lato" w:hAnsi="Lato"/>
          <w:b/>
          <w:bCs/>
          <w:color w:val="auto"/>
          <w:sz w:val="22"/>
          <w:szCs w:val="22"/>
          <w14:ligatures w14:val="none"/>
        </w:rPr>
      </w:pPr>
      <w:r w:rsidRPr="00A6087A">
        <w:rPr>
          <w:rFonts w:ascii="Lato" w:hAnsi="Lato"/>
          <w:b/>
          <w:bCs/>
          <w:color w:val="auto"/>
          <w:sz w:val="22"/>
          <w:szCs w:val="22"/>
          <w14:ligatures w14:val="none"/>
        </w:rPr>
        <w:t>Additional Resources from the Office of Liturgy</w:t>
      </w:r>
    </w:p>
    <w:p w14:paraId="282745C9" w14:textId="77777777" w:rsidR="006801FA" w:rsidRPr="00A6087A" w:rsidRDefault="006801FA" w:rsidP="006801FA">
      <w:pPr>
        <w:pStyle w:val="ListParagraph"/>
        <w:numPr>
          <w:ilvl w:val="0"/>
          <w:numId w:val="4"/>
        </w:numPr>
        <w:spacing w:after="0" w:line="240" w:lineRule="auto"/>
        <w:rPr>
          <w:rFonts w:ascii="Lato" w:hAnsi="Lato"/>
          <w:color w:val="auto"/>
          <w:sz w:val="22"/>
          <w:szCs w:val="22"/>
          <w14:ligatures w14:val="none"/>
        </w:rPr>
      </w:pPr>
      <w:r w:rsidRPr="00A6087A">
        <w:rPr>
          <w:rFonts w:ascii="Lato" w:hAnsi="Lato"/>
          <w:i/>
          <w:iCs/>
          <w:color w:val="auto"/>
          <w:sz w:val="22"/>
          <w:szCs w:val="22"/>
          <w14:ligatures w14:val="none"/>
        </w:rPr>
        <w:t>Music for Catholic Weddings</w:t>
      </w:r>
      <w:r w:rsidRPr="00A6087A">
        <w:rPr>
          <w:rFonts w:ascii="Lato" w:hAnsi="Lato"/>
          <w:color w:val="auto"/>
          <w:sz w:val="22"/>
          <w:szCs w:val="22"/>
          <w14:ligatures w14:val="none"/>
        </w:rPr>
        <w:t>, Office of Liturgy, Diocese of Salt Lake City</w:t>
      </w:r>
    </w:p>
    <w:p w14:paraId="05ACECF1" w14:textId="77777777" w:rsidR="006801FA" w:rsidRPr="00A6087A" w:rsidRDefault="006801FA" w:rsidP="006801FA">
      <w:pPr>
        <w:widowControl w:val="0"/>
        <w:spacing w:after="0" w:line="240" w:lineRule="auto"/>
        <w:rPr>
          <w:rFonts w:ascii="Lato" w:hAnsi="Lato"/>
          <w:color w:val="auto"/>
          <w:sz w:val="16"/>
          <w:szCs w:val="18"/>
          <w14:ligatures w14:val="none"/>
        </w:rPr>
      </w:pPr>
      <w:r w:rsidRPr="00A6087A">
        <w:rPr>
          <w:rFonts w:ascii="Lato" w:hAnsi="Lato"/>
          <w:color w:val="auto"/>
          <w:sz w:val="16"/>
          <w:szCs w:val="18"/>
          <w14:ligatures w14:val="none"/>
        </w:rPr>
        <w:t> </w:t>
      </w:r>
    </w:p>
    <w:p w14:paraId="560A8083" w14:textId="77777777" w:rsidR="00C46C01" w:rsidRPr="00A6087A" w:rsidRDefault="00C46C01" w:rsidP="006801FA">
      <w:pPr>
        <w:spacing w:after="0" w:line="240" w:lineRule="auto"/>
        <w:rPr>
          <w:rFonts w:ascii="Lato" w:hAnsi="Lato"/>
          <w:color w:val="auto"/>
          <w:sz w:val="22"/>
          <w:szCs w:val="22"/>
        </w:rPr>
      </w:pPr>
    </w:p>
    <w:sectPr w:rsidR="00C46C01" w:rsidRPr="00A6087A" w:rsidSect="00420490">
      <w:footerReference w:type="default" r:id="rId10"/>
      <w:pgSz w:w="792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5D94" w14:textId="77777777" w:rsidR="00D012C6" w:rsidRDefault="00D012C6" w:rsidP="008127C6">
      <w:pPr>
        <w:spacing w:after="0" w:line="240" w:lineRule="auto"/>
      </w:pPr>
      <w:r>
        <w:separator/>
      </w:r>
    </w:p>
  </w:endnote>
  <w:endnote w:type="continuationSeparator" w:id="0">
    <w:p w14:paraId="25F8EDE3" w14:textId="77777777" w:rsidR="00D012C6" w:rsidRDefault="00D012C6" w:rsidP="0081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93687"/>
      <w:docPartObj>
        <w:docPartGallery w:val="Page Numbers (Bottom of Page)"/>
        <w:docPartUnique/>
      </w:docPartObj>
    </w:sdtPr>
    <w:sdtEndPr>
      <w:rPr>
        <w:noProof/>
      </w:rPr>
    </w:sdtEndPr>
    <w:sdtContent>
      <w:p w14:paraId="2EFA7567" w14:textId="77777777" w:rsidR="008127C6" w:rsidRDefault="008127C6">
        <w:pPr>
          <w:pStyle w:val="Footer"/>
          <w:jc w:val="right"/>
        </w:pPr>
        <w:r>
          <w:fldChar w:fldCharType="begin"/>
        </w:r>
        <w:r>
          <w:instrText xml:space="preserve"> PAGE   \* MERGEFORMAT </w:instrText>
        </w:r>
        <w:r>
          <w:fldChar w:fldCharType="separate"/>
        </w:r>
        <w:r w:rsidR="0097383B">
          <w:rPr>
            <w:noProof/>
          </w:rPr>
          <w:t>4</w:t>
        </w:r>
        <w:r>
          <w:rPr>
            <w:noProof/>
          </w:rPr>
          <w:fldChar w:fldCharType="end"/>
        </w:r>
      </w:p>
    </w:sdtContent>
  </w:sdt>
  <w:p w14:paraId="5976BB0C" w14:textId="77777777" w:rsidR="008127C6" w:rsidRDefault="00812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F1AF" w14:textId="77777777" w:rsidR="00D012C6" w:rsidRDefault="00D012C6" w:rsidP="008127C6">
      <w:pPr>
        <w:spacing w:after="0" w:line="240" w:lineRule="auto"/>
      </w:pPr>
      <w:r>
        <w:separator/>
      </w:r>
    </w:p>
  </w:footnote>
  <w:footnote w:type="continuationSeparator" w:id="0">
    <w:p w14:paraId="3C137702" w14:textId="77777777" w:rsidR="00D012C6" w:rsidRDefault="00D012C6" w:rsidP="00812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510"/>
    <w:multiLevelType w:val="hybridMultilevel"/>
    <w:tmpl w:val="5A08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1133C"/>
    <w:multiLevelType w:val="hybridMultilevel"/>
    <w:tmpl w:val="09B4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11CF5"/>
    <w:multiLevelType w:val="hybridMultilevel"/>
    <w:tmpl w:val="4B26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C2F5E"/>
    <w:multiLevelType w:val="hybridMultilevel"/>
    <w:tmpl w:val="B2B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BD"/>
    <w:rsid w:val="003C06CC"/>
    <w:rsid w:val="00420490"/>
    <w:rsid w:val="004A7A92"/>
    <w:rsid w:val="00524896"/>
    <w:rsid w:val="006801FA"/>
    <w:rsid w:val="0072127C"/>
    <w:rsid w:val="00744231"/>
    <w:rsid w:val="00756669"/>
    <w:rsid w:val="008127C6"/>
    <w:rsid w:val="008672DD"/>
    <w:rsid w:val="009332D6"/>
    <w:rsid w:val="0097383B"/>
    <w:rsid w:val="009B0EF0"/>
    <w:rsid w:val="00A6087A"/>
    <w:rsid w:val="00AE53BD"/>
    <w:rsid w:val="00C46C01"/>
    <w:rsid w:val="00D012C6"/>
    <w:rsid w:val="00D62F8B"/>
    <w:rsid w:val="00DC2225"/>
    <w:rsid w:val="00FC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0245"/>
  <w15:chartTrackingRefBased/>
  <w15:docId w15:val="{C3E443E8-01C4-487C-A560-5AD288F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01"/>
    <w:pPr>
      <w:spacing w:after="180" w:line="288" w:lineRule="auto"/>
    </w:pPr>
    <w:rPr>
      <w:rFonts w:ascii="Georgia" w:eastAsia="Times New Roman" w:hAnsi="Georgia" w:cs="Times New Roman"/>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C6"/>
    <w:rPr>
      <w:rFonts w:ascii="Georgia" w:eastAsia="Times New Roman" w:hAnsi="Georgia" w:cs="Times New Roman"/>
      <w:color w:val="000000"/>
      <w:kern w:val="28"/>
      <w:sz w:val="18"/>
      <w:szCs w:val="20"/>
      <w14:ligatures w14:val="standard"/>
      <w14:cntxtAlts/>
    </w:rPr>
  </w:style>
  <w:style w:type="paragraph" w:styleId="Footer">
    <w:name w:val="footer"/>
    <w:basedOn w:val="Normal"/>
    <w:link w:val="FooterChar"/>
    <w:uiPriority w:val="99"/>
    <w:unhideWhenUsed/>
    <w:rsid w:val="00812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C6"/>
    <w:rPr>
      <w:rFonts w:ascii="Georgia" w:eastAsia="Times New Roman" w:hAnsi="Georgia" w:cs="Times New Roman"/>
      <w:color w:val="000000"/>
      <w:kern w:val="28"/>
      <w:sz w:val="18"/>
      <w:szCs w:val="20"/>
      <w14:ligatures w14:val="standard"/>
      <w14:cntxtAlts/>
    </w:rPr>
  </w:style>
  <w:style w:type="paragraph" w:styleId="ListParagraph">
    <w:name w:val="List Paragraph"/>
    <w:basedOn w:val="Normal"/>
    <w:uiPriority w:val="34"/>
    <w:qFormat/>
    <w:rsid w:val="006801FA"/>
    <w:pPr>
      <w:ind w:left="720"/>
      <w:contextualSpacing/>
    </w:pPr>
  </w:style>
  <w:style w:type="paragraph" w:styleId="BalloonText">
    <w:name w:val="Balloon Text"/>
    <w:basedOn w:val="Normal"/>
    <w:link w:val="BalloonTextChar"/>
    <w:uiPriority w:val="99"/>
    <w:semiHidden/>
    <w:unhideWhenUsed/>
    <w:rsid w:val="007566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6669"/>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282">
      <w:bodyDiv w:val="1"/>
      <w:marLeft w:val="0"/>
      <w:marRight w:val="0"/>
      <w:marTop w:val="0"/>
      <w:marBottom w:val="0"/>
      <w:divBdr>
        <w:top w:val="none" w:sz="0" w:space="0" w:color="auto"/>
        <w:left w:val="none" w:sz="0" w:space="0" w:color="auto"/>
        <w:bottom w:val="none" w:sz="0" w:space="0" w:color="auto"/>
        <w:right w:val="none" w:sz="0" w:space="0" w:color="auto"/>
      </w:divBdr>
    </w:div>
    <w:div w:id="339697093">
      <w:bodyDiv w:val="1"/>
      <w:marLeft w:val="0"/>
      <w:marRight w:val="0"/>
      <w:marTop w:val="0"/>
      <w:marBottom w:val="0"/>
      <w:divBdr>
        <w:top w:val="none" w:sz="0" w:space="0" w:color="auto"/>
        <w:left w:val="none" w:sz="0" w:space="0" w:color="auto"/>
        <w:bottom w:val="none" w:sz="0" w:space="0" w:color="auto"/>
        <w:right w:val="none" w:sz="0" w:space="0" w:color="auto"/>
      </w:divBdr>
    </w:div>
    <w:div w:id="498811471">
      <w:bodyDiv w:val="1"/>
      <w:marLeft w:val="0"/>
      <w:marRight w:val="0"/>
      <w:marTop w:val="0"/>
      <w:marBottom w:val="0"/>
      <w:divBdr>
        <w:top w:val="none" w:sz="0" w:space="0" w:color="auto"/>
        <w:left w:val="none" w:sz="0" w:space="0" w:color="auto"/>
        <w:bottom w:val="none" w:sz="0" w:space="0" w:color="auto"/>
        <w:right w:val="none" w:sz="0" w:space="0" w:color="auto"/>
      </w:divBdr>
    </w:div>
    <w:div w:id="699402533">
      <w:bodyDiv w:val="1"/>
      <w:marLeft w:val="0"/>
      <w:marRight w:val="0"/>
      <w:marTop w:val="0"/>
      <w:marBottom w:val="0"/>
      <w:divBdr>
        <w:top w:val="none" w:sz="0" w:space="0" w:color="auto"/>
        <w:left w:val="none" w:sz="0" w:space="0" w:color="auto"/>
        <w:bottom w:val="none" w:sz="0" w:space="0" w:color="auto"/>
        <w:right w:val="none" w:sz="0" w:space="0" w:color="auto"/>
      </w:divBdr>
    </w:div>
    <w:div w:id="782723629">
      <w:bodyDiv w:val="1"/>
      <w:marLeft w:val="0"/>
      <w:marRight w:val="0"/>
      <w:marTop w:val="0"/>
      <w:marBottom w:val="0"/>
      <w:divBdr>
        <w:top w:val="none" w:sz="0" w:space="0" w:color="auto"/>
        <w:left w:val="none" w:sz="0" w:space="0" w:color="auto"/>
        <w:bottom w:val="none" w:sz="0" w:space="0" w:color="auto"/>
        <w:right w:val="none" w:sz="0" w:space="0" w:color="auto"/>
      </w:divBdr>
    </w:div>
    <w:div w:id="951208989">
      <w:bodyDiv w:val="1"/>
      <w:marLeft w:val="0"/>
      <w:marRight w:val="0"/>
      <w:marTop w:val="0"/>
      <w:marBottom w:val="0"/>
      <w:divBdr>
        <w:top w:val="none" w:sz="0" w:space="0" w:color="auto"/>
        <w:left w:val="none" w:sz="0" w:space="0" w:color="auto"/>
        <w:bottom w:val="none" w:sz="0" w:space="0" w:color="auto"/>
        <w:right w:val="none" w:sz="0" w:space="0" w:color="auto"/>
      </w:divBdr>
    </w:div>
    <w:div w:id="1030033011">
      <w:bodyDiv w:val="1"/>
      <w:marLeft w:val="0"/>
      <w:marRight w:val="0"/>
      <w:marTop w:val="0"/>
      <w:marBottom w:val="0"/>
      <w:divBdr>
        <w:top w:val="none" w:sz="0" w:space="0" w:color="auto"/>
        <w:left w:val="none" w:sz="0" w:space="0" w:color="auto"/>
        <w:bottom w:val="none" w:sz="0" w:space="0" w:color="auto"/>
        <w:right w:val="none" w:sz="0" w:space="0" w:color="auto"/>
      </w:divBdr>
    </w:div>
    <w:div w:id="1138452240">
      <w:bodyDiv w:val="1"/>
      <w:marLeft w:val="0"/>
      <w:marRight w:val="0"/>
      <w:marTop w:val="0"/>
      <w:marBottom w:val="0"/>
      <w:divBdr>
        <w:top w:val="none" w:sz="0" w:space="0" w:color="auto"/>
        <w:left w:val="none" w:sz="0" w:space="0" w:color="auto"/>
        <w:bottom w:val="none" w:sz="0" w:space="0" w:color="auto"/>
        <w:right w:val="none" w:sz="0" w:space="0" w:color="auto"/>
      </w:divBdr>
    </w:div>
    <w:div w:id="1326588924">
      <w:bodyDiv w:val="1"/>
      <w:marLeft w:val="0"/>
      <w:marRight w:val="0"/>
      <w:marTop w:val="0"/>
      <w:marBottom w:val="0"/>
      <w:divBdr>
        <w:top w:val="none" w:sz="0" w:space="0" w:color="auto"/>
        <w:left w:val="none" w:sz="0" w:space="0" w:color="auto"/>
        <w:bottom w:val="none" w:sz="0" w:space="0" w:color="auto"/>
        <w:right w:val="none" w:sz="0" w:space="0" w:color="auto"/>
      </w:divBdr>
    </w:div>
    <w:div w:id="1456830490">
      <w:bodyDiv w:val="1"/>
      <w:marLeft w:val="0"/>
      <w:marRight w:val="0"/>
      <w:marTop w:val="0"/>
      <w:marBottom w:val="0"/>
      <w:divBdr>
        <w:top w:val="none" w:sz="0" w:space="0" w:color="auto"/>
        <w:left w:val="none" w:sz="0" w:space="0" w:color="auto"/>
        <w:bottom w:val="none" w:sz="0" w:space="0" w:color="auto"/>
        <w:right w:val="none" w:sz="0" w:space="0" w:color="auto"/>
      </w:divBdr>
    </w:div>
    <w:div w:id="1484354190">
      <w:bodyDiv w:val="1"/>
      <w:marLeft w:val="0"/>
      <w:marRight w:val="0"/>
      <w:marTop w:val="0"/>
      <w:marBottom w:val="0"/>
      <w:divBdr>
        <w:top w:val="none" w:sz="0" w:space="0" w:color="auto"/>
        <w:left w:val="none" w:sz="0" w:space="0" w:color="auto"/>
        <w:bottom w:val="none" w:sz="0" w:space="0" w:color="auto"/>
        <w:right w:val="none" w:sz="0" w:space="0" w:color="auto"/>
      </w:divBdr>
    </w:div>
    <w:div w:id="1534687074">
      <w:bodyDiv w:val="1"/>
      <w:marLeft w:val="0"/>
      <w:marRight w:val="0"/>
      <w:marTop w:val="0"/>
      <w:marBottom w:val="0"/>
      <w:divBdr>
        <w:top w:val="none" w:sz="0" w:space="0" w:color="auto"/>
        <w:left w:val="none" w:sz="0" w:space="0" w:color="auto"/>
        <w:bottom w:val="none" w:sz="0" w:space="0" w:color="auto"/>
        <w:right w:val="none" w:sz="0" w:space="0" w:color="auto"/>
      </w:divBdr>
    </w:div>
    <w:div w:id="1830752204">
      <w:bodyDiv w:val="1"/>
      <w:marLeft w:val="0"/>
      <w:marRight w:val="0"/>
      <w:marTop w:val="0"/>
      <w:marBottom w:val="0"/>
      <w:divBdr>
        <w:top w:val="none" w:sz="0" w:space="0" w:color="auto"/>
        <w:left w:val="none" w:sz="0" w:space="0" w:color="auto"/>
        <w:bottom w:val="none" w:sz="0" w:space="0" w:color="auto"/>
        <w:right w:val="none" w:sz="0" w:space="0" w:color="auto"/>
      </w:divBdr>
    </w:div>
    <w:div w:id="1983852114">
      <w:bodyDiv w:val="1"/>
      <w:marLeft w:val="0"/>
      <w:marRight w:val="0"/>
      <w:marTop w:val="0"/>
      <w:marBottom w:val="0"/>
      <w:divBdr>
        <w:top w:val="none" w:sz="0" w:space="0" w:color="auto"/>
        <w:left w:val="none" w:sz="0" w:space="0" w:color="auto"/>
        <w:bottom w:val="none" w:sz="0" w:space="0" w:color="auto"/>
        <w:right w:val="none" w:sz="0" w:space="0" w:color="auto"/>
      </w:divBdr>
    </w:div>
    <w:div w:id="2060930946">
      <w:bodyDiv w:val="1"/>
      <w:marLeft w:val="0"/>
      <w:marRight w:val="0"/>
      <w:marTop w:val="0"/>
      <w:marBottom w:val="0"/>
      <w:divBdr>
        <w:top w:val="none" w:sz="0" w:space="0" w:color="auto"/>
        <w:left w:val="none" w:sz="0" w:space="0" w:color="auto"/>
        <w:bottom w:val="none" w:sz="0" w:space="0" w:color="auto"/>
        <w:right w:val="none" w:sz="0" w:space="0" w:color="auto"/>
      </w:divBdr>
    </w:div>
    <w:div w:id="2089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Sunbal</cp:lastModifiedBy>
  <cp:revision>4</cp:revision>
  <cp:lastPrinted>2016-10-21T17:41:00Z</cp:lastPrinted>
  <dcterms:created xsi:type="dcterms:W3CDTF">2016-10-21T17:12:00Z</dcterms:created>
  <dcterms:modified xsi:type="dcterms:W3CDTF">2022-02-07T09:29:00Z</dcterms:modified>
</cp:coreProperties>
</file>